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E3BA755" w14:textId="7C824935" w:rsidR="003F77FE" w:rsidRDefault="003F77FE" w:rsidP="00A0704D">
      <w:pPr>
        <w:jc w:val="center"/>
        <w:rPr>
          <w:rFonts w:ascii="Apple Chancery" w:hAnsi="Apple Chancery" w:cs="Apple Chancery"/>
          <w:sz w:val="36"/>
          <w:szCs w:val="36"/>
          <w:u w:val="single"/>
        </w:rPr>
      </w:pPr>
      <w:r w:rsidRPr="003F77FE">
        <w:rPr>
          <w:rFonts w:ascii="Apple Chancery" w:hAnsi="Apple Chancery" w:cs="Apple Chancery"/>
          <w:sz w:val="36"/>
          <w:szCs w:val="36"/>
          <w:u w:val="single"/>
        </w:rPr>
        <w:t>Teachers Page</w:t>
      </w:r>
    </w:p>
    <w:p w14:paraId="4A9393F3" w14:textId="1A9FB77B" w:rsidR="00CC68CD" w:rsidRDefault="00CC68CD" w:rsidP="00CC68CD">
      <w:pPr>
        <w:rPr>
          <w:rFonts w:ascii="Arial" w:hAnsi="Arial" w:cs="Apple Chancery"/>
          <w:b/>
        </w:rPr>
      </w:pPr>
      <w:r w:rsidRPr="00CC68CD">
        <w:rPr>
          <w:rFonts w:ascii="Arial" w:hAnsi="Arial" w:cs="Apple Chancery"/>
          <w:b/>
        </w:rPr>
        <w:t>Introduction</w:t>
      </w:r>
    </w:p>
    <w:p w14:paraId="2BE33784" w14:textId="77777777" w:rsidR="00BB05FF" w:rsidRPr="00CC68CD" w:rsidRDefault="00BB05FF" w:rsidP="00CC68CD">
      <w:pPr>
        <w:rPr>
          <w:rFonts w:ascii="Arial" w:hAnsi="Arial" w:cs="Apple Chancery"/>
          <w:b/>
        </w:rPr>
      </w:pPr>
    </w:p>
    <w:p w14:paraId="2D3F70FD" w14:textId="748234F3" w:rsidR="003F77FE" w:rsidRPr="0035372E" w:rsidRDefault="003F77FE" w:rsidP="003F77FE">
      <w:pPr>
        <w:rPr>
          <w:rFonts w:ascii="Arial" w:hAnsi="Arial" w:cs="Arial"/>
          <w:b/>
        </w:rPr>
      </w:pPr>
      <w:r w:rsidRPr="0035372E">
        <w:rPr>
          <w:rFonts w:ascii="Arial" w:hAnsi="Arial" w:cs="Arial"/>
          <w:b/>
        </w:rPr>
        <w:t>What is physical environment</w:t>
      </w:r>
      <w:r w:rsidR="00736393" w:rsidRPr="0035372E">
        <w:rPr>
          <w:rFonts w:ascii="Arial" w:hAnsi="Arial" w:cs="Arial"/>
          <w:b/>
        </w:rPr>
        <w:t xml:space="preserve"> of a classroom</w:t>
      </w:r>
      <w:r w:rsidRPr="0035372E">
        <w:rPr>
          <w:rFonts w:ascii="Arial" w:hAnsi="Arial" w:cs="Arial"/>
          <w:b/>
        </w:rPr>
        <w:t>?</w:t>
      </w:r>
    </w:p>
    <w:p w14:paraId="32DC409C" w14:textId="77777777" w:rsidR="0035372E" w:rsidRDefault="0035372E" w:rsidP="003F77FE">
      <w:pPr>
        <w:rPr>
          <w:rFonts w:ascii="Arial" w:hAnsi="Arial" w:cs="Arial"/>
        </w:rPr>
      </w:pPr>
    </w:p>
    <w:p w14:paraId="0EA61096" w14:textId="334BD7C9" w:rsidR="0035372E" w:rsidRDefault="0035372E" w:rsidP="003F77FE">
      <w:pPr>
        <w:rPr>
          <w:rFonts w:ascii="Arial" w:hAnsi="Arial" w:cs="Arial"/>
        </w:rPr>
      </w:pPr>
      <w:r>
        <w:rPr>
          <w:rFonts w:ascii="Arial" w:hAnsi="Arial" w:cs="Arial"/>
        </w:rPr>
        <w:t xml:space="preserve">The physical environment of a classroom refers to the physical layout. This can include the position of students and teachers desks, where and how resources are stored, </w:t>
      </w:r>
      <w:proofErr w:type="gramStart"/>
      <w:r w:rsidR="00BB05FF">
        <w:rPr>
          <w:rFonts w:ascii="Arial" w:hAnsi="Arial" w:cs="Arial"/>
        </w:rPr>
        <w:t>how</w:t>
      </w:r>
      <w:proofErr w:type="gramEnd"/>
      <w:r>
        <w:rPr>
          <w:rFonts w:ascii="Arial" w:hAnsi="Arial" w:cs="Arial"/>
        </w:rPr>
        <w:t xml:space="preserve"> stimulus materials are displayed and the inclusion of work centers.</w:t>
      </w:r>
      <w:r w:rsidR="00BB05FF">
        <w:rPr>
          <w:rFonts w:ascii="Arial" w:hAnsi="Arial" w:cs="Arial"/>
        </w:rPr>
        <w:t xml:space="preserve"> All of these aspects of the classroom environment can impact on the students.</w:t>
      </w:r>
    </w:p>
    <w:p w14:paraId="3A5418F7" w14:textId="77777777" w:rsidR="00BB05FF" w:rsidRDefault="00BB05FF" w:rsidP="003F77FE">
      <w:pPr>
        <w:rPr>
          <w:rFonts w:ascii="Arial" w:hAnsi="Arial" w:cs="Arial"/>
        </w:rPr>
      </w:pPr>
    </w:p>
    <w:p w14:paraId="75DE61C3" w14:textId="572EE903" w:rsidR="003F77FE" w:rsidRDefault="003F77FE" w:rsidP="003F77FE">
      <w:pPr>
        <w:rPr>
          <w:rFonts w:ascii="Arial" w:hAnsi="Arial" w:cs="Arial"/>
          <w:b/>
        </w:rPr>
      </w:pPr>
      <w:r w:rsidRPr="0035372E">
        <w:rPr>
          <w:rFonts w:ascii="Arial" w:hAnsi="Arial" w:cs="Arial"/>
          <w:b/>
        </w:rPr>
        <w:t>Why is it important to our students?</w:t>
      </w:r>
    </w:p>
    <w:p w14:paraId="474E7E0B" w14:textId="77777777" w:rsidR="00BB05FF" w:rsidRDefault="00BB05FF" w:rsidP="003F77FE">
      <w:pPr>
        <w:rPr>
          <w:rFonts w:ascii="Arial" w:hAnsi="Arial" w:cs="Arial"/>
          <w:b/>
        </w:rPr>
      </w:pPr>
    </w:p>
    <w:p w14:paraId="46A75DE3" w14:textId="21DEE627" w:rsidR="0035372E" w:rsidRDefault="0035372E" w:rsidP="003F77FE">
      <w:pPr>
        <w:rPr>
          <w:rFonts w:ascii="Arial" w:hAnsi="Arial" w:cs="Arial"/>
        </w:rPr>
      </w:pPr>
      <w:r>
        <w:rPr>
          <w:rFonts w:ascii="Arial" w:hAnsi="Arial" w:cs="Arial"/>
        </w:rPr>
        <w:t xml:space="preserve">The physical environment of a classroom can improve the learning of students and prevent behavior problems. The classroom environment should create an atmosphere in which students feel safe and comfortable. If students feel safe and comfortable they will be more likely to ask questions and voice their opinions. </w:t>
      </w:r>
      <w:r w:rsidRPr="0035372E">
        <w:rPr>
          <w:rFonts w:ascii="Arial" w:hAnsi="Arial" w:cs="Arial"/>
          <w:highlight w:val="yellow"/>
        </w:rPr>
        <w:t>(</w:t>
      </w:r>
      <w:hyperlink r:id="rId6" w:history="1">
        <w:r w:rsidR="00933A21" w:rsidRPr="00F724EC">
          <w:rPr>
            <w:rStyle w:val="Hyperlink"/>
            <w:rFonts w:ascii="Arial" w:hAnsi="Arial" w:cs="Arial"/>
            <w:highlight w:val="yellow"/>
          </w:rPr>
          <w:t>http://www.cehs.wright.edu/~prenick/Spring_Summer09_Edition/htm/bucholz.htm</w:t>
        </w:r>
      </w:hyperlink>
      <w:r w:rsidRPr="0035372E">
        <w:rPr>
          <w:rFonts w:ascii="Arial" w:hAnsi="Arial" w:cs="Arial"/>
          <w:highlight w:val="yellow"/>
        </w:rPr>
        <w:t>)</w:t>
      </w:r>
    </w:p>
    <w:p w14:paraId="454A219E" w14:textId="77777777" w:rsidR="00933A21" w:rsidRDefault="00933A21" w:rsidP="003F77FE">
      <w:pPr>
        <w:rPr>
          <w:rFonts w:ascii="Arial" w:hAnsi="Arial" w:cs="Arial"/>
        </w:rPr>
      </w:pPr>
    </w:p>
    <w:p w14:paraId="7F302DB9" w14:textId="15C7E8EB" w:rsidR="00933A21" w:rsidRDefault="00933A21" w:rsidP="003F77FE">
      <w:pPr>
        <w:rPr>
          <w:rFonts w:ascii="Arial" w:hAnsi="Arial" w:cs="Arial"/>
        </w:rPr>
      </w:pPr>
      <w:r>
        <w:rPr>
          <w:rFonts w:ascii="Arial" w:hAnsi="Arial" w:cs="Arial"/>
        </w:rPr>
        <w:t xml:space="preserve">The classroom environment </w:t>
      </w:r>
      <w:r w:rsidR="00CC68CD">
        <w:rPr>
          <w:rFonts w:ascii="Arial" w:hAnsi="Arial" w:cs="Arial"/>
        </w:rPr>
        <w:t>once organized well should r</w:t>
      </w:r>
      <w:r w:rsidR="003307A2">
        <w:rPr>
          <w:rFonts w:ascii="Arial" w:hAnsi="Arial" w:cs="Arial"/>
        </w:rPr>
        <w:t xml:space="preserve">equire little adult supervision. </w:t>
      </w:r>
      <w:r w:rsidR="003307A2" w:rsidRPr="003307A2">
        <w:rPr>
          <w:rFonts w:ascii="Arial" w:hAnsi="Arial" w:cs="Arial"/>
          <w:highlight w:val="yellow"/>
        </w:rPr>
        <w:t>http://csefel.vanderbilt.edu/briefs/wwb6.pdf</w:t>
      </w:r>
      <w:r w:rsidR="00CC68CD">
        <w:rPr>
          <w:rFonts w:ascii="Arial" w:hAnsi="Arial" w:cs="Arial"/>
        </w:rPr>
        <w:t xml:space="preserve"> </w:t>
      </w:r>
    </w:p>
    <w:p w14:paraId="35404350" w14:textId="77777777" w:rsidR="0035372E" w:rsidRPr="0035372E" w:rsidRDefault="0035372E" w:rsidP="003F77FE">
      <w:pPr>
        <w:rPr>
          <w:rFonts w:ascii="Arial" w:hAnsi="Arial" w:cs="Arial"/>
        </w:rPr>
      </w:pPr>
    </w:p>
    <w:p w14:paraId="5ACE6E81" w14:textId="0F62E475" w:rsidR="003F77FE" w:rsidRDefault="002A5318" w:rsidP="003F77FE">
      <w:pPr>
        <w:rPr>
          <w:rFonts w:ascii="Arial" w:hAnsi="Arial" w:cs="Arial"/>
          <w:b/>
        </w:rPr>
      </w:pPr>
      <w:r>
        <w:rPr>
          <w:rFonts w:ascii="Arial" w:hAnsi="Arial" w:cs="Arial"/>
          <w:b/>
        </w:rPr>
        <w:t>How does it link to Social and Emotional Learning</w:t>
      </w:r>
      <w:r w:rsidR="003F77FE" w:rsidRPr="0035372E">
        <w:rPr>
          <w:rFonts w:ascii="Arial" w:hAnsi="Arial" w:cs="Arial"/>
          <w:b/>
        </w:rPr>
        <w:t>?</w:t>
      </w:r>
    </w:p>
    <w:p w14:paraId="5FE31021" w14:textId="72DCA71C" w:rsidR="002A5318" w:rsidRDefault="002A5318" w:rsidP="003F77FE">
      <w:pPr>
        <w:rPr>
          <w:rFonts w:ascii="Arial" w:hAnsi="Arial" w:cs="Arial"/>
        </w:rPr>
      </w:pPr>
      <w:r w:rsidRPr="002A5318">
        <w:rPr>
          <w:rFonts w:ascii="Arial" w:hAnsi="Arial" w:cs="Arial"/>
        </w:rPr>
        <w:t xml:space="preserve">Classrooms that encourage emotional wellbeing create and environment in which children can develop emotionally and academically. </w:t>
      </w:r>
    </w:p>
    <w:p w14:paraId="1603CE51" w14:textId="77777777" w:rsidR="002A5318" w:rsidRDefault="002A5318" w:rsidP="003F77FE">
      <w:pPr>
        <w:rPr>
          <w:rFonts w:ascii="Arial" w:hAnsi="Arial" w:cs="Arial"/>
        </w:rPr>
      </w:pPr>
    </w:p>
    <w:p w14:paraId="2B0EB7B1" w14:textId="77777777" w:rsidR="002A5318" w:rsidRPr="002A5318" w:rsidRDefault="002A5318" w:rsidP="003F77FE">
      <w:pPr>
        <w:rPr>
          <w:rFonts w:ascii="Arial" w:hAnsi="Arial" w:cs="Arial"/>
        </w:rPr>
      </w:pPr>
    </w:p>
    <w:p w14:paraId="3C722FDE" w14:textId="25D3E3EA" w:rsidR="003F77FE" w:rsidRPr="00BB05FF" w:rsidRDefault="003F77FE" w:rsidP="003F77FE">
      <w:pPr>
        <w:rPr>
          <w:rFonts w:ascii="Arial" w:hAnsi="Arial" w:cs="Arial"/>
          <w:b/>
        </w:rPr>
      </w:pPr>
      <w:r w:rsidRPr="00BB05FF">
        <w:rPr>
          <w:rFonts w:ascii="Arial" w:hAnsi="Arial" w:cs="Arial"/>
          <w:b/>
        </w:rPr>
        <w:t>What HOM can be targeted and how?</w:t>
      </w:r>
    </w:p>
    <w:p w14:paraId="718F30C8" w14:textId="77777777" w:rsidR="003F77FE" w:rsidRDefault="003F77FE" w:rsidP="00A0704D">
      <w:pPr>
        <w:jc w:val="center"/>
        <w:rPr>
          <w:rFonts w:ascii="Apple Chancery" w:hAnsi="Apple Chancery" w:cs="Apple Chancery"/>
          <w:sz w:val="36"/>
          <w:szCs w:val="36"/>
        </w:rPr>
      </w:pPr>
    </w:p>
    <w:p w14:paraId="7FA1FF06" w14:textId="77777777" w:rsidR="00BB05FF" w:rsidRDefault="00BB05FF" w:rsidP="00A0704D">
      <w:pPr>
        <w:jc w:val="center"/>
        <w:rPr>
          <w:rFonts w:ascii="Apple Chancery" w:hAnsi="Apple Chancery" w:cs="Apple Chancery"/>
          <w:sz w:val="36"/>
          <w:szCs w:val="36"/>
        </w:rPr>
      </w:pPr>
    </w:p>
    <w:p w14:paraId="04C1948D" w14:textId="77777777" w:rsidR="00BB05FF" w:rsidRDefault="00BB05FF" w:rsidP="00A0704D">
      <w:pPr>
        <w:jc w:val="center"/>
        <w:rPr>
          <w:rFonts w:ascii="Apple Chancery" w:hAnsi="Apple Chancery" w:cs="Apple Chancery"/>
          <w:sz w:val="36"/>
          <w:szCs w:val="36"/>
        </w:rPr>
      </w:pPr>
    </w:p>
    <w:p w14:paraId="116C9302" w14:textId="77777777" w:rsidR="00BB05FF" w:rsidRDefault="00BB05FF" w:rsidP="00A0704D">
      <w:pPr>
        <w:jc w:val="center"/>
        <w:rPr>
          <w:rFonts w:ascii="Apple Chancery" w:hAnsi="Apple Chancery" w:cs="Apple Chancery"/>
          <w:sz w:val="36"/>
          <w:szCs w:val="36"/>
        </w:rPr>
      </w:pPr>
    </w:p>
    <w:p w14:paraId="0D506688" w14:textId="77777777" w:rsidR="00BB05FF" w:rsidRDefault="00BB05FF" w:rsidP="00A0704D">
      <w:pPr>
        <w:jc w:val="center"/>
        <w:rPr>
          <w:rFonts w:ascii="Apple Chancery" w:hAnsi="Apple Chancery" w:cs="Apple Chancery"/>
          <w:sz w:val="36"/>
          <w:szCs w:val="36"/>
        </w:rPr>
      </w:pPr>
    </w:p>
    <w:p w14:paraId="607A28BA" w14:textId="77777777" w:rsidR="00BB05FF" w:rsidRDefault="00BB05FF" w:rsidP="00A0704D">
      <w:pPr>
        <w:jc w:val="center"/>
        <w:rPr>
          <w:rFonts w:ascii="Apple Chancery" w:hAnsi="Apple Chancery" w:cs="Apple Chancery"/>
          <w:sz w:val="36"/>
          <w:szCs w:val="36"/>
        </w:rPr>
      </w:pPr>
    </w:p>
    <w:p w14:paraId="49793FB0" w14:textId="77777777" w:rsidR="00BB05FF" w:rsidRDefault="00BB05FF" w:rsidP="00A0704D">
      <w:pPr>
        <w:jc w:val="center"/>
        <w:rPr>
          <w:rFonts w:ascii="Apple Chancery" w:hAnsi="Apple Chancery" w:cs="Apple Chancery"/>
          <w:sz w:val="36"/>
          <w:szCs w:val="36"/>
        </w:rPr>
      </w:pPr>
    </w:p>
    <w:p w14:paraId="4F59B759" w14:textId="77777777" w:rsidR="00CF3AE6" w:rsidRDefault="00CF3AE6" w:rsidP="00CF3AE6">
      <w:pPr>
        <w:rPr>
          <w:rFonts w:ascii="Apple Chancery" w:hAnsi="Apple Chancery" w:cs="Apple Chancery"/>
          <w:sz w:val="36"/>
          <w:szCs w:val="36"/>
        </w:rPr>
      </w:pPr>
    </w:p>
    <w:p w14:paraId="52F592EF" w14:textId="77777777" w:rsidR="00444DEE" w:rsidRDefault="00444DEE" w:rsidP="00CF3AE6">
      <w:pPr>
        <w:rPr>
          <w:rFonts w:ascii="Apple Chancery" w:hAnsi="Apple Chancery" w:cs="Apple Chancery"/>
          <w:sz w:val="36"/>
          <w:szCs w:val="36"/>
        </w:rPr>
      </w:pPr>
      <w:bookmarkStart w:id="0" w:name="_GoBack"/>
      <w:bookmarkEnd w:id="0"/>
    </w:p>
    <w:p w14:paraId="2FAB1153" w14:textId="027578F9" w:rsidR="002B30D3" w:rsidRDefault="00A0704D" w:rsidP="00CF3AE6">
      <w:pPr>
        <w:jc w:val="center"/>
        <w:rPr>
          <w:rFonts w:ascii="Apple Chancery" w:hAnsi="Apple Chancery" w:cs="Apple Chancery"/>
          <w:sz w:val="36"/>
          <w:szCs w:val="36"/>
        </w:rPr>
      </w:pPr>
      <w:r w:rsidRPr="00A0704D">
        <w:rPr>
          <w:rFonts w:ascii="Apple Chancery" w:hAnsi="Apple Chancery" w:cs="Apple Chancery"/>
          <w:sz w:val="36"/>
          <w:szCs w:val="36"/>
        </w:rPr>
        <w:lastRenderedPageBreak/>
        <w:t>Classroom Lay Out</w:t>
      </w:r>
    </w:p>
    <w:p w14:paraId="6FAE9377" w14:textId="175C201D" w:rsidR="00504AD8" w:rsidRDefault="00504AD8" w:rsidP="00504AD8">
      <w:pPr>
        <w:rPr>
          <w:rFonts w:ascii="Arial" w:hAnsi="Arial" w:cs="Arial"/>
          <w:b/>
        </w:rPr>
      </w:pPr>
      <w:r w:rsidRPr="00504AD8">
        <w:rPr>
          <w:rFonts w:ascii="Arial" w:hAnsi="Arial" w:cs="Arial"/>
          <w:b/>
        </w:rPr>
        <w:t>Clusters of desks</w:t>
      </w:r>
    </w:p>
    <w:p w14:paraId="4448C7E2" w14:textId="6AB24471" w:rsidR="00504AD8" w:rsidRDefault="00504AD8" w:rsidP="00504AD8">
      <w:pPr>
        <w:rPr>
          <w:rFonts w:ascii="Arial" w:hAnsi="Arial" w:cs="Arial"/>
        </w:rPr>
      </w:pPr>
      <w:r>
        <w:rPr>
          <w:rFonts w:ascii="Arial" w:hAnsi="Arial" w:cs="Arial"/>
        </w:rPr>
        <w:t>If you want students in your classroom to collaborate in small groups organise desks in to small clusters.</w:t>
      </w:r>
    </w:p>
    <w:p w14:paraId="0F6AF1F9" w14:textId="6458238B" w:rsidR="003E57FD" w:rsidRDefault="003E57FD" w:rsidP="00504AD8">
      <w:pPr>
        <w:rPr>
          <w:rFonts w:ascii="Arial" w:hAnsi="Arial" w:cs="Arial"/>
        </w:rPr>
      </w:pPr>
    </w:p>
    <w:p w14:paraId="47E86487" w14:textId="1BD4F9E3" w:rsidR="003E57FD" w:rsidRDefault="003E57FD" w:rsidP="003E57FD">
      <w:pPr>
        <w:rPr>
          <w:rFonts w:ascii="Arial" w:hAnsi="Arial" w:cs="Arial"/>
        </w:rPr>
      </w:pPr>
      <w:r>
        <w:rPr>
          <w:rFonts w:ascii="Arial" w:hAnsi="Arial" w:cs="Arial"/>
        </w:rPr>
        <w:tab/>
      </w:r>
      <w:r>
        <w:rPr>
          <w:rFonts w:ascii="Arial" w:hAnsi="Arial" w:cs="Arial"/>
        </w:rPr>
        <w:tab/>
      </w:r>
      <w:r>
        <w:rPr>
          <w:rFonts w:ascii="Arial" w:hAnsi="Arial" w:cs="Arial"/>
        </w:rPr>
        <w:tab/>
      </w:r>
      <w:r>
        <w:rPr>
          <w:rFonts w:ascii="Helvetica" w:hAnsi="Helvetica" w:cs="Helvetica"/>
          <w:noProof/>
        </w:rPr>
        <w:drawing>
          <wp:inline distT="0" distB="0" distL="0" distR="0" wp14:anchorId="16F042E8" wp14:editId="2682FBE5">
            <wp:extent cx="4000101" cy="2987012"/>
            <wp:effectExtent l="0" t="0" r="0" b="10795"/>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001077" cy="2987741"/>
                    </a:xfrm>
                    <a:prstGeom prst="rect">
                      <a:avLst/>
                    </a:prstGeom>
                    <a:noFill/>
                    <a:ln>
                      <a:noFill/>
                    </a:ln>
                  </pic:spPr>
                </pic:pic>
              </a:graphicData>
            </a:graphic>
          </wp:inline>
        </w:drawing>
      </w:r>
    </w:p>
    <w:p w14:paraId="396577B8" w14:textId="77777777" w:rsidR="003E57FD" w:rsidRDefault="003E57FD" w:rsidP="00504AD8">
      <w:pPr>
        <w:rPr>
          <w:rFonts w:ascii="Arial" w:hAnsi="Arial" w:cs="Arial"/>
        </w:rPr>
      </w:pPr>
    </w:p>
    <w:p w14:paraId="64534CB2" w14:textId="77777777" w:rsidR="00504AD8" w:rsidRDefault="00504AD8" w:rsidP="00504AD8">
      <w:pPr>
        <w:rPr>
          <w:rFonts w:ascii="Arial" w:hAnsi="Arial" w:cs="Arial"/>
        </w:rPr>
      </w:pPr>
    </w:p>
    <w:p w14:paraId="53F8A5F3" w14:textId="68F99BF8" w:rsidR="00504AD8" w:rsidRPr="00504AD8" w:rsidRDefault="00504AD8" w:rsidP="00504AD8">
      <w:pPr>
        <w:rPr>
          <w:rFonts w:ascii="Arial" w:hAnsi="Arial" w:cs="Arial"/>
          <w:b/>
        </w:rPr>
      </w:pPr>
      <w:r w:rsidRPr="00504AD8">
        <w:rPr>
          <w:rFonts w:ascii="Arial" w:hAnsi="Arial" w:cs="Arial"/>
          <w:b/>
        </w:rPr>
        <w:t>U-Shaped desks</w:t>
      </w:r>
    </w:p>
    <w:p w14:paraId="050341A2" w14:textId="4F6FCF27" w:rsidR="00504AD8" w:rsidRDefault="00504AD8" w:rsidP="00504AD8">
      <w:pPr>
        <w:rPr>
          <w:rFonts w:ascii="Arial" w:hAnsi="Arial" w:cs="Arial"/>
        </w:rPr>
      </w:pPr>
      <w:r>
        <w:rPr>
          <w:rFonts w:ascii="Arial" w:hAnsi="Arial" w:cs="Arial"/>
        </w:rPr>
        <w:t xml:space="preserve">If you want students to frequently </w:t>
      </w:r>
      <w:r w:rsidR="003E57FD">
        <w:rPr>
          <w:rFonts w:ascii="Arial" w:hAnsi="Arial" w:cs="Arial"/>
        </w:rPr>
        <w:t>have whole class discussions organise desks into a u-shape.</w:t>
      </w:r>
    </w:p>
    <w:p w14:paraId="0A063A7D" w14:textId="77777777" w:rsidR="003E57FD" w:rsidRDefault="003E57FD" w:rsidP="00504AD8">
      <w:pPr>
        <w:rPr>
          <w:rFonts w:ascii="Arial" w:hAnsi="Arial" w:cs="Arial"/>
        </w:rPr>
      </w:pPr>
    </w:p>
    <w:p w14:paraId="2BFE8D07" w14:textId="3FEF981B" w:rsidR="003E57FD" w:rsidRPr="00504AD8" w:rsidRDefault="003E57FD" w:rsidP="00504AD8">
      <w:pPr>
        <w:rPr>
          <w:rFonts w:ascii="Arial" w:hAnsi="Arial" w:cs="Arial"/>
        </w:rPr>
      </w:pPr>
      <w:r>
        <w:rPr>
          <w:rFonts w:ascii="Helvetica" w:hAnsi="Helvetica" w:cs="Helvetica"/>
          <w:noProof/>
        </w:rPr>
        <w:drawing>
          <wp:anchor distT="0" distB="0" distL="114300" distR="114300" simplePos="0" relativeHeight="251658240" behindDoc="0" locked="0" layoutInCell="1" allowOverlap="1" wp14:anchorId="7AD00083" wp14:editId="30F9F349">
            <wp:simplePos x="0" y="0"/>
            <wp:positionH relativeFrom="column">
              <wp:posOffset>1257300</wp:posOffset>
            </wp:positionH>
            <wp:positionV relativeFrom="paragraph">
              <wp:posOffset>85725</wp:posOffset>
            </wp:positionV>
            <wp:extent cx="3009265" cy="3370580"/>
            <wp:effectExtent l="0" t="0" r="0" b="0"/>
            <wp:wrapTight wrapText="bothSides">
              <wp:wrapPolygon edited="0">
                <wp:start x="11668" y="163"/>
                <wp:lineTo x="3464" y="814"/>
                <wp:lineTo x="2005" y="1139"/>
                <wp:lineTo x="2005" y="3093"/>
                <wp:lineTo x="1094" y="3418"/>
                <wp:lineTo x="729" y="4232"/>
                <wp:lineTo x="547" y="14161"/>
                <wp:lineTo x="729" y="16115"/>
                <wp:lineTo x="912" y="16603"/>
                <wp:lineTo x="6928" y="18719"/>
                <wp:lineTo x="8204" y="18719"/>
                <wp:lineTo x="7840" y="19370"/>
                <wp:lineTo x="7840" y="20021"/>
                <wp:lineTo x="8387" y="20998"/>
                <wp:lineTo x="11304" y="20998"/>
                <wp:lineTo x="12762" y="20672"/>
                <wp:lineTo x="15497" y="19370"/>
                <wp:lineTo x="15315" y="18719"/>
                <wp:lineTo x="17502" y="18719"/>
                <wp:lineTo x="20966" y="17091"/>
                <wp:lineTo x="20784" y="5697"/>
                <wp:lineTo x="20237" y="4395"/>
                <wp:lineTo x="19508" y="3093"/>
                <wp:lineTo x="19690" y="1791"/>
                <wp:lineTo x="17867" y="977"/>
                <wp:lineTo x="13674" y="163"/>
                <wp:lineTo x="11668" y="163"/>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09265" cy="33705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3B032C1" w14:textId="77777777" w:rsidR="003E57FD" w:rsidRDefault="003E57FD" w:rsidP="00A0704D">
      <w:pPr>
        <w:jc w:val="center"/>
        <w:rPr>
          <w:rFonts w:ascii="Apple Chancery" w:hAnsi="Apple Chancery" w:cs="Apple Chancery"/>
          <w:sz w:val="36"/>
          <w:szCs w:val="36"/>
        </w:rPr>
      </w:pPr>
    </w:p>
    <w:p w14:paraId="5997EBAE" w14:textId="77777777" w:rsidR="003E57FD" w:rsidRDefault="003E57FD" w:rsidP="00A0704D">
      <w:pPr>
        <w:jc w:val="center"/>
        <w:rPr>
          <w:rFonts w:ascii="Apple Chancery" w:hAnsi="Apple Chancery" w:cs="Apple Chancery"/>
          <w:sz w:val="36"/>
          <w:szCs w:val="36"/>
        </w:rPr>
      </w:pPr>
    </w:p>
    <w:p w14:paraId="34395CAF" w14:textId="77777777" w:rsidR="003E57FD" w:rsidRDefault="003E57FD" w:rsidP="00A0704D">
      <w:pPr>
        <w:jc w:val="center"/>
        <w:rPr>
          <w:rFonts w:ascii="Apple Chancery" w:hAnsi="Apple Chancery" w:cs="Apple Chancery"/>
          <w:sz w:val="36"/>
          <w:szCs w:val="36"/>
        </w:rPr>
      </w:pPr>
    </w:p>
    <w:p w14:paraId="17A583B0" w14:textId="77777777" w:rsidR="003E57FD" w:rsidRDefault="003E57FD" w:rsidP="00A0704D">
      <w:pPr>
        <w:jc w:val="center"/>
        <w:rPr>
          <w:rFonts w:ascii="Apple Chancery" w:hAnsi="Apple Chancery" w:cs="Apple Chancery"/>
          <w:sz w:val="36"/>
          <w:szCs w:val="36"/>
        </w:rPr>
      </w:pPr>
    </w:p>
    <w:p w14:paraId="43B9AFCF" w14:textId="77777777" w:rsidR="003E57FD" w:rsidRDefault="003E57FD" w:rsidP="00A0704D">
      <w:pPr>
        <w:jc w:val="center"/>
        <w:rPr>
          <w:rFonts w:ascii="Apple Chancery" w:hAnsi="Apple Chancery" w:cs="Apple Chancery"/>
          <w:sz w:val="36"/>
          <w:szCs w:val="36"/>
        </w:rPr>
      </w:pPr>
    </w:p>
    <w:p w14:paraId="459A6CDE" w14:textId="77777777" w:rsidR="003E57FD" w:rsidRDefault="003E57FD" w:rsidP="00A0704D">
      <w:pPr>
        <w:jc w:val="center"/>
        <w:rPr>
          <w:rFonts w:ascii="Apple Chancery" w:hAnsi="Apple Chancery" w:cs="Apple Chancery"/>
          <w:sz w:val="36"/>
          <w:szCs w:val="36"/>
        </w:rPr>
      </w:pPr>
    </w:p>
    <w:p w14:paraId="504F643A" w14:textId="77777777" w:rsidR="003E57FD" w:rsidRDefault="003E57FD" w:rsidP="00A0704D">
      <w:pPr>
        <w:jc w:val="center"/>
        <w:rPr>
          <w:rFonts w:ascii="Apple Chancery" w:hAnsi="Apple Chancery" w:cs="Apple Chancery"/>
          <w:sz w:val="36"/>
          <w:szCs w:val="36"/>
        </w:rPr>
      </w:pPr>
    </w:p>
    <w:p w14:paraId="10C4EE46" w14:textId="77777777" w:rsidR="003E57FD" w:rsidRDefault="003E57FD" w:rsidP="00A0704D">
      <w:pPr>
        <w:jc w:val="center"/>
        <w:rPr>
          <w:rFonts w:ascii="Apple Chancery" w:hAnsi="Apple Chancery" w:cs="Apple Chancery"/>
          <w:sz w:val="36"/>
          <w:szCs w:val="36"/>
        </w:rPr>
      </w:pPr>
    </w:p>
    <w:p w14:paraId="6DF5A7CD" w14:textId="77777777" w:rsidR="003E57FD" w:rsidRDefault="003E57FD" w:rsidP="00A0704D">
      <w:pPr>
        <w:jc w:val="center"/>
        <w:rPr>
          <w:rFonts w:ascii="Apple Chancery" w:hAnsi="Apple Chancery" w:cs="Apple Chancery"/>
          <w:sz w:val="36"/>
          <w:szCs w:val="36"/>
        </w:rPr>
      </w:pPr>
    </w:p>
    <w:p w14:paraId="791FD64F" w14:textId="556D9D25" w:rsidR="00527F2F" w:rsidRDefault="00527F2F" w:rsidP="00527F2F">
      <w:pPr>
        <w:rPr>
          <w:rFonts w:ascii="Arial" w:hAnsi="Arial" w:cs="Arial"/>
          <w:b/>
        </w:rPr>
      </w:pPr>
      <w:r w:rsidRPr="00527F2F">
        <w:rPr>
          <w:rFonts w:ascii="Arial" w:hAnsi="Arial" w:cs="Arial"/>
          <w:b/>
        </w:rPr>
        <w:t>Traditional Rows</w:t>
      </w:r>
    </w:p>
    <w:p w14:paraId="69326570" w14:textId="0B4EBEA7" w:rsidR="00527F2F" w:rsidRDefault="007C6BBB" w:rsidP="00527F2F">
      <w:pPr>
        <w:rPr>
          <w:rFonts w:ascii="Arial" w:hAnsi="Arial" w:cs="Arial"/>
        </w:rPr>
      </w:pPr>
      <w:r>
        <w:rPr>
          <w:rFonts w:ascii="Arial" w:hAnsi="Arial" w:cs="Arial"/>
        </w:rPr>
        <w:t xml:space="preserve">Setting desks up in rows facing the board is an effective strategy if you intend to teach from the front of the classroom. </w:t>
      </w:r>
      <w:proofErr w:type="gramStart"/>
      <w:r>
        <w:rPr>
          <w:rFonts w:ascii="Arial" w:hAnsi="Arial" w:cs="Arial"/>
        </w:rPr>
        <w:t>Student don’t</w:t>
      </w:r>
      <w:proofErr w:type="gramEnd"/>
      <w:r>
        <w:rPr>
          <w:rFonts w:ascii="Arial" w:hAnsi="Arial" w:cs="Arial"/>
        </w:rPr>
        <w:t xml:space="preserve"> need to strain their necks and the learning manager can easily make eye contact with each student. </w:t>
      </w:r>
    </w:p>
    <w:p w14:paraId="5902E004" w14:textId="66827364" w:rsidR="007C6BBB" w:rsidRDefault="007C6BBB" w:rsidP="00527F2F">
      <w:pPr>
        <w:rPr>
          <w:rFonts w:ascii="Arial" w:hAnsi="Arial" w:cs="Arial"/>
        </w:rPr>
      </w:pPr>
      <w:r>
        <w:rPr>
          <w:rFonts w:ascii="Helvetica" w:hAnsi="Helvetica" w:cs="Helvetica"/>
          <w:noProof/>
        </w:rPr>
        <w:drawing>
          <wp:anchor distT="0" distB="0" distL="114300" distR="114300" simplePos="0" relativeHeight="251659264" behindDoc="0" locked="0" layoutInCell="1" allowOverlap="1" wp14:anchorId="3C7373AF" wp14:editId="27B37A63">
            <wp:simplePos x="0" y="0"/>
            <wp:positionH relativeFrom="column">
              <wp:posOffset>457200</wp:posOffset>
            </wp:positionH>
            <wp:positionV relativeFrom="paragraph">
              <wp:posOffset>152400</wp:posOffset>
            </wp:positionV>
            <wp:extent cx="3785235" cy="3285490"/>
            <wp:effectExtent l="0" t="0" r="0" b="0"/>
            <wp:wrapSquare wrapText="bothSides"/>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785235" cy="328549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E58CC53" w14:textId="77777777" w:rsidR="007C6BBB" w:rsidRPr="00527F2F" w:rsidRDefault="007C6BBB" w:rsidP="00527F2F">
      <w:pPr>
        <w:rPr>
          <w:rFonts w:ascii="Arial" w:hAnsi="Arial" w:cs="Arial"/>
        </w:rPr>
      </w:pPr>
    </w:p>
    <w:p w14:paraId="6E3768C7" w14:textId="77777777" w:rsidR="007C6BBB" w:rsidRDefault="007C6BBB" w:rsidP="003E57FD">
      <w:pPr>
        <w:jc w:val="center"/>
        <w:rPr>
          <w:rFonts w:ascii="Apple Chancery" w:hAnsi="Apple Chancery" w:cs="Apple Chancery"/>
          <w:sz w:val="36"/>
          <w:szCs w:val="36"/>
        </w:rPr>
      </w:pPr>
    </w:p>
    <w:p w14:paraId="5EBB9DCA" w14:textId="77777777" w:rsidR="007C6BBB" w:rsidRDefault="007C6BBB" w:rsidP="003E57FD">
      <w:pPr>
        <w:jc w:val="center"/>
        <w:rPr>
          <w:rFonts w:ascii="Apple Chancery" w:hAnsi="Apple Chancery" w:cs="Apple Chancery"/>
          <w:sz w:val="36"/>
          <w:szCs w:val="36"/>
        </w:rPr>
      </w:pPr>
    </w:p>
    <w:p w14:paraId="5EA14631" w14:textId="77777777" w:rsidR="007C6BBB" w:rsidRDefault="007C6BBB" w:rsidP="003E57FD">
      <w:pPr>
        <w:jc w:val="center"/>
        <w:rPr>
          <w:rFonts w:ascii="Apple Chancery" w:hAnsi="Apple Chancery" w:cs="Apple Chancery"/>
          <w:sz w:val="36"/>
          <w:szCs w:val="36"/>
        </w:rPr>
      </w:pPr>
    </w:p>
    <w:p w14:paraId="6C0EB0A5" w14:textId="77777777" w:rsidR="007C6BBB" w:rsidRDefault="007C6BBB" w:rsidP="003E57FD">
      <w:pPr>
        <w:jc w:val="center"/>
        <w:rPr>
          <w:rFonts w:ascii="Apple Chancery" w:hAnsi="Apple Chancery" w:cs="Apple Chancery"/>
          <w:sz w:val="36"/>
          <w:szCs w:val="36"/>
        </w:rPr>
      </w:pPr>
    </w:p>
    <w:p w14:paraId="0A9BAAE6" w14:textId="77777777" w:rsidR="007C6BBB" w:rsidRDefault="007C6BBB" w:rsidP="003E57FD">
      <w:pPr>
        <w:jc w:val="center"/>
        <w:rPr>
          <w:rFonts w:ascii="Apple Chancery" w:hAnsi="Apple Chancery" w:cs="Apple Chancery"/>
          <w:sz w:val="36"/>
          <w:szCs w:val="36"/>
        </w:rPr>
      </w:pPr>
    </w:p>
    <w:p w14:paraId="10F7DDE6" w14:textId="77777777" w:rsidR="007C6BBB" w:rsidRDefault="007C6BBB" w:rsidP="003E57FD">
      <w:pPr>
        <w:jc w:val="center"/>
        <w:rPr>
          <w:rFonts w:ascii="Apple Chancery" w:hAnsi="Apple Chancery" w:cs="Apple Chancery"/>
          <w:sz w:val="36"/>
          <w:szCs w:val="36"/>
        </w:rPr>
      </w:pPr>
    </w:p>
    <w:p w14:paraId="100877B5" w14:textId="77777777" w:rsidR="007C6BBB" w:rsidRDefault="007C6BBB" w:rsidP="003E57FD">
      <w:pPr>
        <w:jc w:val="center"/>
        <w:rPr>
          <w:rFonts w:ascii="Apple Chancery" w:hAnsi="Apple Chancery" w:cs="Apple Chancery"/>
          <w:sz w:val="36"/>
          <w:szCs w:val="36"/>
        </w:rPr>
      </w:pPr>
    </w:p>
    <w:p w14:paraId="2FE5023E" w14:textId="77777777" w:rsidR="007C6BBB" w:rsidRDefault="007C6BBB" w:rsidP="003E57FD">
      <w:pPr>
        <w:jc w:val="center"/>
        <w:rPr>
          <w:rFonts w:ascii="Apple Chancery" w:hAnsi="Apple Chancery" w:cs="Apple Chancery"/>
          <w:sz w:val="36"/>
          <w:szCs w:val="36"/>
        </w:rPr>
      </w:pPr>
    </w:p>
    <w:p w14:paraId="58F65278" w14:textId="77777777" w:rsidR="00E865A9" w:rsidRDefault="00E865A9" w:rsidP="002A5318">
      <w:pPr>
        <w:rPr>
          <w:rFonts w:ascii="Apple Chancery" w:hAnsi="Apple Chancery" w:cs="Apple Chancery"/>
          <w:sz w:val="36"/>
          <w:szCs w:val="36"/>
        </w:rPr>
      </w:pPr>
    </w:p>
    <w:p w14:paraId="40540E7C" w14:textId="6EA9D8F7" w:rsidR="007C6BBB" w:rsidRDefault="002A5318" w:rsidP="002A5318">
      <w:pPr>
        <w:rPr>
          <w:rFonts w:ascii="Arial" w:hAnsi="Arial" w:cs="Arial"/>
          <w:b/>
        </w:rPr>
      </w:pPr>
      <w:r w:rsidRPr="002A5318">
        <w:rPr>
          <w:rFonts w:ascii="Arial" w:hAnsi="Arial" w:cs="Arial"/>
          <w:b/>
        </w:rPr>
        <w:t>Learning Stations</w:t>
      </w:r>
    </w:p>
    <w:p w14:paraId="04F56981" w14:textId="7023F302" w:rsidR="002A5318" w:rsidRDefault="002A5318" w:rsidP="002A5318">
      <w:pPr>
        <w:rPr>
          <w:rFonts w:ascii="Arial" w:hAnsi="Arial" w:cs="Arial"/>
        </w:rPr>
      </w:pPr>
      <w:r>
        <w:rPr>
          <w:rFonts w:ascii="Arial" w:hAnsi="Arial" w:cs="Arial"/>
        </w:rPr>
        <w:t>If you want students to be self paced and have an individulaised curriculum you may set up learning stations around the key learning areas of the curriculum.</w:t>
      </w:r>
      <w:r w:rsidR="00783B55">
        <w:rPr>
          <w:rFonts w:ascii="Arial" w:hAnsi="Arial" w:cs="Arial"/>
        </w:rPr>
        <w:t xml:space="preserve"> Make sure that learning stations are always </w:t>
      </w:r>
      <w:proofErr w:type="spellStart"/>
      <w:r w:rsidR="00783B55">
        <w:rPr>
          <w:rFonts w:ascii="Arial" w:hAnsi="Arial" w:cs="Arial"/>
        </w:rPr>
        <w:t>visable</w:t>
      </w:r>
      <w:proofErr w:type="spellEnd"/>
      <w:r w:rsidR="00783B55">
        <w:rPr>
          <w:rFonts w:ascii="Arial" w:hAnsi="Arial" w:cs="Arial"/>
        </w:rPr>
        <w:t xml:space="preserve"> and supervised by an adult.</w:t>
      </w:r>
    </w:p>
    <w:p w14:paraId="58041932" w14:textId="06ABEED8" w:rsidR="002A5318" w:rsidRDefault="00F5082C" w:rsidP="002A5318">
      <w:pPr>
        <w:rPr>
          <w:rFonts w:ascii="Arial" w:hAnsi="Arial" w:cs="Arial"/>
        </w:rPr>
      </w:pPr>
      <w:r>
        <w:rPr>
          <w:rFonts w:ascii="Helvetica" w:hAnsi="Helvetica" w:cs="Helvetica"/>
          <w:noProof/>
        </w:rPr>
        <w:drawing>
          <wp:anchor distT="0" distB="0" distL="114300" distR="114300" simplePos="0" relativeHeight="251660288" behindDoc="0" locked="0" layoutInCell="1" allowOverlap="1" wp14:anchorId="60655985" wp14:editId="6F1AEDD3">
            <wp:simplePos x="0" y="0"/>
            <wp:positionH relativeFrom="column">
              <wp:posOffset>1028700</wp:posOffset>
            </wp:positionH>
            <wp:positionV relativeFrom="paragraph">
              <wp:posOffset>99060</wp:posOffset>
            </wp:positionV>
            <wp:extent cx="3446145" cy="2597785"/>
            <wp:effectExtent l="0" t="0" r="8255" b="0"/>
            <wp:wrapSquare wrapText="bothSides"/>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446145" cy="25977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2C99419" w14:textId="0B5CEAE4" w:rsidR="002A5318" w:rsidRDefault="002A5318" w:rsidP="002A5318">
      <w:pPr>
        <w:rPr>
          <w:rFonts w:ascii="Arial" w:hAnsi="Arial" w:cs="Arial"/>
        </w:rPr>
      </w:pPr>
    </w:p>
    <w:p w14:paraId="7A4342EB" w14:textId="77777777" w:rsidR="002A5318" w:rsidRPr="002A5318" w:rsidRDefault="002A5318" w:rsidP="002A5318">
      <w:pPr>
        <w:rPr>
          <w:rFonts w:ascii="Arial" w:hAnsi="Arial" w:cs="Arial"/>
        </w:rPr>
      </w:pPr>
    </w:p>
    <w:p w14:paraId="0F70CEBF" w14:textId="77777777" w:rsidR="00F5082C" w:rsidRDefault="00F5082C" w:rsidP="002A5318">
      <w:pPr>
        <w:rPr>
          <w:rFonts w:ascii="Arial" w:hAnsi="Arial" w:cs="Arial"/>
        </w:rPr>
      </w:pPr>
    </w:p>
    <w:p w14:paraId="75B821AB" w14:textId="77777777" w:rsidR="00F5082C" w:rsidRDefault="00F5082C" w:rsidP="002A5318">
      <w:pPr>
        <w:rPr>
          <w:rFonts w:ascii="Arial" w:hAnsi="Arial" w:cs="Arial"/>
        </w:rPr>
      </w:pPr>
    </w:p>
    <w:p w14:paraId="33F08460" w14:textId="77777777" w:rsidR="00F5082C" w:rsidRDefault="00F5082C" w:rsidP="002A5318">
      <w:pPr>
        <w:rPr>
          <w:rFonts w:ascii="Arial" w:hAnsi="Arial" w:cs="Arial"/>
        </w:rPr>
      </w:pPr>
    </w:p>
    <w:p w14:paraId="2D13160B" w14:textId="77777777" w:rsidR="00F5082C" w:rsidRDefault="00F5082C" w:rsidP="002A5318">
      <w:pPr>
        <w:rPr>
          <w:rFonts w:ascii="Arial" w:hAnsi="Arial" w:cs="Arial"/>
        </w:rPr>
      </w:pPr>
    </w:p>
    <w:p w14:paraId="50415C31" w14:textId="77777777" w:rsidR="00F5082C" w:rsidRDefault="00F5082C" w:rsidP="002A5318">
      <w:pPr>
        <w:rPr>
          <w:rFonts w:ascii="Arial" w:hAnsi="Arial" w:cs="Arial"/>
        </w:rPr>
      </w:pPr>
    </w:p>
    <w:p w14:paraId="767AA67A" w14:textId="77777777" w:rsidR="00F5082C" w:rsidRDefault="00F5082C" w:rsidP="002A5318">
      <w:pPr>
        <w:rPr>
          <w:rFonts w:ascii="Arial" w:hAnsi="Arial" w:cs="Arial"/>
        </w:rPr>
      </w:pPr>
    </w:p>
    <w:p w14:paraId="5A519EFD" w14:textId="77777777" w:rsidR="00F5082C" w:rsidRDefault="00F5082C" w:rsidP="002A5318">
      <w:pPr>
        <w:rPr>
          <w:rFonts w:ascii="Arial" w:hAnsi="Arial" w:cs="Arial"/>
        </w:rPr>
      </w:pPr>
    </w:p>
    <w:p w14:paraId="084D35BE" w14:textId="77777777" w:rsidR="00F5082C" w:rsidRDefault="00F5082C" w:rsidP="002A5318">
      <w:pPr>
        <w:rPr>
          <w:rFonts w:ascii="Arial" w:hAnsi="Arial" w:cs="Arial"/>
        </w:rPr>
      </w:pPr>
    </w:p>
    <w:p w14:paraId="151367BC" w14:textId="77777777" w:rsidR="00F5082C" w:rsidRDefault="00F5082C" w:rsidP="002A5318">
      <w:pPr>
        <w:rPr>
          <w:rFonts w:ascii="Arial" w:hAnsi="Arial" w:cs="Arial"/>
        </w:rPr>
      </w:pPr>
    </w:p>
    <w:p w14:paraId="247F4322" w14:textId="77777777" w:rsidR="00F5082C" w:rsidRDefault="00F5082C" w:rsidP="002A5318">
      <w:pPr>
        <w:rPr>
          <w:rFonts w:ascii="Arial" w:hAnsi="Arial" w:cs="Arial"/>
        </w:rPr>
      </w:pPr>
    </w:p>
    <w:p w14:paraId="413F2CCB" w14:textId="77777777" w:rsidR="00F5082C" w:rsidRDefault="00F5082C" w:rsidP="002A5318">
      <w:pPr>
        <w:rPr>
          <w:rFonts w:ascii="Arial" w:hAnsi="Arial" w:cs="Arial"/>
        </w:rPr>
      </w:pPr>
    </w:p>
    <w:p w14:paraId="2FA63F7D" w14:textId="77777777" w:rsidR="00F5082C" w:rsidRDefault="00F5082C" w:rsidP="002A5318">
      <w:pPr>
        <w:rPr>
          <w:rFonts w:ascii="Arial" w:hAnsi="Arial" w:cs="Arial"/>
        </w:rPr>
      </w:pPr>
    </w:p>
    <w:p w14:paraId="17DE6CCA" w14:textId="77777777" w:rsidR="00F5082C" w:rsidRDefault="00F5082C" w:rsidP="002A5318">
      <w:pPr>
        <w:rPr>
          <w:rFonts w:ascii="Arial" w:hAnsi="Arial" w:cs="Arial"/>
        </w:rPr>
      </w:pPr>
    </w:p>
    <w:p w14:paraId="4B0034B5" w14:textId="77777777" w:rsidR="00F5082C" w:rsidRDefault="00F5082C" w:rsidP="002A5318">
      <w:pPr>
        <w:rPr>
          <w:rFonts w:ascii="Arial" w:hAnsi="Arial" w:cs="Arial"/>
        </w:rPr>
      </w:pPr>
    </w:p>
    <w:p w14:paraId="3FDBA5A0" w14:textId="77777777" w:rsidR="00CF3AE6" w:rsidRDefault="00CF3AE6" w:rsidP="002A5318">
      <w:pPr>
        <w:rPr>
          <w:rFonts w:ascii="Arial" w:hAnsi="Arial" w:cs="Arial"/>
          <w:b/>
        </w:rPr>
      </w:pPr>
    </w:p>
    <w:p w14:paraId="381F9C4A" w14:textId="77777777" w:rsidR="003D6395" w:rsidRDefault="003D6395" w:rsidP="003D6395">
      <w:pPr>
        <w:rPr>
          <w:rFonts w:ascii="Arial" w:hAnsi="Arial" w:cs="Arial"/>
          <w:b/>
        </w:rPr>
      </w:pPr>
    </w:p>
    <w:p w14:paraId="2FBB94A2" w14:textId="77777777" w:rsidR="003D6395" w:rsidRDefault="003D6395" w:rsidP="003D6395">
      <w:pPr>
        <w:rPr>
          <w:rFonts w:ascii="Arial" w:hAnsi="Arial" w:cs="Arial"/>
          <w:b/>
        </w:rPr>
      </w:pPr>
    </w:p>
    <w:p w14:paraId="283873B0" w14:textId="77777777" w:rsidR="003D6395" w:rsidRPr="00E865A9" w:rsidRDefault="003D6395" w:rsidP="003D6395">
      <w:pPr>
        <w:rPr>
          <w:rFonts w:ascii="Arial" w:hAnsi="Arial" w:cs="Arial"/>
          <w:b/>
        </w:rPr>
      </w:pPr>
      <w:r w:rsidRPr="00E865A9">
        <w:rPr>
          <w:rFonts w:ascii="Arial" w:hAnsi="Arial" w:cs="Arial"/>
          <w:b/>
        </w:rPr>
        <w:t>For more information on classroom lay out visit:</w:t>
      </w:r>
    </w:p>
    <w:p w14:paraId="18BAF9D0" w14:textId="77777777" w:rsidR="003D6395" w:rsidRDefault="003D6395" w:rsidP="003D6395">
      <w:pPr>
        <w:rPr>
          <w:rFonts w:ascii="Arial" w:hAnsi="Arial" w:cs="Arial"/>
        </w:rPr>
      </w:pPr>
    </w:p>
    <w:p w14:paraId="580E4FFE" w14:textId="77777777" w:rsidR="003D6395" w:rsidRPr="002A5318" w:rsidRDefault="003D6395" w:rsidP="003D6395">
      <w:pPr>
        <w:rPr>
          <w:rFonts w:ascii="Arial" w:hAnsi="Arial" w:cs="Arial"/>
        </w:rPr>
      </w:pPr>
      <w:r w:rsidRPr="002A5318">
        <w:rPr>
          <w:rFonts w:ascii="Arial" w:hAnsi="Arial" w:cs="Arial"/>
        </w:rPr>
        <w:t>http://www.scholastic.com/teachers/article/classroom-organization-physical-environment</w:t>
      </w:r>
    </w:p>
    <w:p w14:paraId="686DD239" w14:textId="77777777" w:rsidR="00CF3AE6" w:rsidRDefault="00CF3AE6" w:rsidP="002A5318">
      <w:pPr>
        <w:rPr>
          <w:rFonts w:ascii="Arial" w:hAnsi="Arial" w:cs="Arial"/>
          <w:b/>
        </w:rPr>
      </w:pPr>
    </w:p>
    <w:p w14:paraId="5826D283" w14:textId="77777777" w:rsidR="00CF3AE6" w:rsidRDefault="00CF3AE6" w:rsidP="002A5318">
      <w:pPr>
        <w:rPr>
          <w:rFonts w:ascii="Arial" w:hAnsi="Arial" w:cs="Arial"/>
          <w:b/>
        </w:rPr>
      </w:pPr>
    </w:p>
    <w:p w14:paraId="6466C474" w14:textId="63C665A9" w:rsidR="00CF3AE6" w:rsidRDefault="00CF3AE6" w:rsidP="002A5318">
      <w:pPr>
        <w:rPr>
          <w:rFonts w:ascii="Arial" w:hAnsi="Arial" w:cs="Arial"/>
          <w:b/>
        </w:rPr>
      </w:pPr>
      <w:r>
        <w:rPr>
          <w:rFonts w:ascii="Arial" w:hAnsi="Arial" w:cs="Arial"/>
          <w:b/>
        </w:rPr>
        <w:t>Thinking Interdependently</w:t>
      </w:r>
    </w:p>
    <w:p w14:paraId="558B8050" w14:textId="527F896E" w:rsidR="00CF3AE6" w:rsidRPr="00CF3AE6" w:rsidRDefault="00CF3AE6" w:rsidP="002A5318">
      <w:pPr>
        <w:rPr>
          <w:rFonts w:ascii="Arial" w:hAnsi="Arial" w:cs="Arial"/>
        </w:rPr>
      </w:pPr>
      <w:r w:rsidRPr="00CF3AE6">
        <w:rPr>
          <w:rFonts w:ascii="Arial" w:hAnsi="Arial" w:cs="Arial"/>
        </w:rPr>
        <w:t xml:space="preserve">Having students working in groups develops the thinking interdependently habit of mind. </w:t>
      </w:r>
      <w:r>
        <w:rPr>
          <w:rFonts w:ascii="Arial" w:hAnsi="Arial" w:cs="Arial"/>
        </w:rPr>
        <w:t xml:space="preserve">Art Costa notes that successful people work together and learn together. </w:t>
      </w:r>
      <w:r w:rsidRPr="00CF3AE6">
        <w:rPr>
          <w:rFonts w:ascii="Arial" w:hAnsi="Arial" w:cs="Arial"/>
          <w:highlight w:val="yellow"/>
        </w:rPr>
        <w:t>(Art Costa)</w:t>
      </w:r>
    </w:p>
    <w:p w14:paraId="4D36F41D" w14:textId="77777777" w:rsidR="00CF3AE6" w:rsidRDefault="00CF3AE6" w:rsidP="002A5318">
      <w:pPr>
        <w:rPr>
          <w:rFonts w:ascii="Arial" w:hAnsi="Arial" w:cs="Arial"/>
          <w:b/>
        </w:rPr>
      </w:pPr>
    </w:p>
    <w:p w14:paraId="247350EC" w14:textId="779ED28E" w:rsidR="007C6BBB" w:rsidRDefault="001D796C" w:rsidP="001D796C">
      <w:pPr>
        <w:jc w:val="center"/>
        <w:rPr>
          <w:rFonts w:ascii="Apple Chancery" w:hAnsi="Apple Chancery" w:cs="Apple Chancery"/>
          <w:sz w:val="36"/>
          <w:szCs w:val="36"/>
        </w:rPr>
      </w:pPr>
      <w:r>
        <w:rPr>
          <w:rFonts w:ascii="Apple Chancery" w:hAnsi="Apple Chancery" w:cs="Apple Chancery"/>
          <w:sz w:val="36"/>
          <w:szCs w:val="36"/>
        </w:rPr>
        <w:t>Activities</w:t>
      </w:r>
    </w:p>
    <w:p w14:paraId="3C1FE6DD" w14:textId="01B5ECEB" w:rsidR="00443343" w:rsidRDefault="00443343" w:rsidP="00443343">
      <w:pPr>
        <w:rPr>
          <w:rFonts w:ascii="Arial" w:hAnsi="Arial" w:cs="Arial"/>
        </w:rPr>
      </w:pPr>
      <w:r>
        <w:rPr>
          <w:rFonts w:ascii="Arial" w:hAnsi="Arial" w:cs="Arial"/>
        </w:rPr>
        <w:t>The following activities can be used in the classroom to enhance the physical environment and make students feel safe and comfortable.</w:t>
      </w:r>
    </w:p>
    <w:p w14:paraId="6ABBF6EF" w14:textId="77777777" w:rsidR="00443343" w:rsidRDefault="00443343" w:rsidP="00443343">
      <w:pPr>
        <w:rPr>
          <w:rFonts w:ascii="Arial" w:hAnsi="Arial" w:cs="Arial"/>
        </w:rPr>
      </w:pPr>
    </w:p>
    <w:p w14:paraId="20AD49F6" w14:textId="0E469FBC" w:rsidR="00443343" w:rsidRDefault="00FA69FE" w:rsidP="00443343">
      <w:pPr>
        <w:rPr>
          <w:rFonts w:ascii="Arial" w:hAnsi="Arial" w:cs="Arial"/>
          <w:b/>
        </w:rPr>
      </w:pPr>
      <w:r w:rsidRPr="00FA69FE">
        <w:rPr>
          <w:rFonts w:ascii="Arial" w:hAnsi="Arial" w:cs="Arial"/>
          <w:b/>
        </w:rPr>
        <w:t>Line Art</w:t>
      </w:r>
    </w:p>
    <w:p w14:paraId="2969927A" w14:textId="6EC11247" w:rsidR="00FA69FE" w:rsidRDefault="00FA69FE" w:rsidP="00443343">
      <w:pPr>
        <w:rPr>
          <w:rFonts w:ascii="Arial" w:hAnsi="Arial" w:cs="Arial"/>
        </w:rPr>
      </w:pPr>
      <w:r>
        <w:rPr>
          <w:rFonts w:ascii="Arial" w:hAnsi="Arial" w:cs="Arial"/>
        </w:rPr>
        <w:t>Line art is a simple art piece that students can complete at anytime</w:t>
      </w:r>
      <w:r w:rsidR="00CF3AE6">
        <w:rPr>
          <w:rFonts w:ascii="Arial" w:hAnsi="Arial" w:cs="Arial"/>
        </w:rPr>
        <w:t xml:space="preserve">. The activity has been observed as a successful activity within a year 6 class. </w:t>
      </w:r>
      <w:r>
        <w:rPr>
          <w:rFonts w:ascii="Arial" w:hAnsi="Arial" w:cs="Arial"/>
        </w:rPr>
        <w:t>The art pieces look great when completed and learning managers can use the art to put up on the walls.</w:t>
      </w:r>
      <w:r w:rsidR="00CF3AE6">
        <w:rPr>
          <w:rFonts w:ascii="Arial" w:hAnsi="Arial" w:cs="Arial"/>
        </w:rPr>
        <w:t xml:space="preserve"> </w:t>
      </w:r>
    </w:p>
    <w:p w14:paraId="776C6EF1" w14:textId="77777777" w:rsidR="00FA69FE" w:rsidRDefault="00FA69FE" w:rsidP="00443343">
      <w:pPr>
        <w:rPr>
          <w:rFonts w:ascii="Arial" w:hAnsi="Arial" w:cs="Arial"/>
        </w:rPr>
      </w:pPr>
    </w:p>
    <w:p w14:paraId="466AB9ED" w14:textId="7CCF8972" w:rsidR="00FA69FE" w:rsidRDefault="00FA69FE" w:rsidP="00443343">
      <w:pPr>
        <w:rPr>
          <w:rFonts w:ascii="Arial" w:hAnsi="Arial" w:cs="Arial"/>
        </w:rPr>
      </w:pPr>
      <w:r>
        <w:rPr>
          <w:rFonts w:ascii="Arial" w:hAnsi="Arial" w:cs="Arial"/>
        </w:rPr>
        <w:t xml:space="preserve">On a piece of A4 paper have students measure and mark 2cm intervals around the outside of all four sides of the paper. Then have students mark 2 small dots somewhere on the paper. The students then need to draw a line from each of the 2cm interval marks to the two dots in the middle of the page. Students then use felt pens to color the shapes and can use any pattern they choose. </w:t>
      </w:r>
    </w:p>
    <w:p w14:paraId="4EB7F46E" w14:textId="77777777" w:rsidR="00DE7575" w:rsidRDefault="00DE7575" w:rsidP="00443343">
      <w:pPr>
        <w:rPr>
          <w:rFonts w:ascii="Arial" w:hAnsi="Arial" w:cs="Arial"/>
        </w:rPr>
      </w:pPr>
    </w:p>
    <w:p w14:paraId="0228EC51" w14:textId="3A380FB6" w:rsidR="00DE7575" w:rsidRDefault="00DE7575" w:rsidP="00443343">
      <w:pPr>
        <w:rPr>
          <w:rFonts w:ascii="Arial" w:hAnsi="Arial" w:cs="Arial"/>
        </w:rPr>
      </w:pPr>
      <w:r>
        <w:rPr>
          <w:rFonts w:ascii="Arial" w:hAnsi="Arial" w:cs="Arial"/>
        </w:rPr>
        <w:t>Putting students work up around the room gives students a sense of belonging to the environment. It also makes the environment visually appealing.</w:t>
      </w:r>
    </w:p>
    <w:p w14:paraId="7FE713C4" w14:textId="77777777" w:rsidR="00CF3AE6" w:rsidRDefault="00CF3AE6" w:rsidP="00443343">
      <w:pPr>
        <w:rPr>
          <w:rFonts w:ascii="Arial" w:hAnsi="Arial" w:cs="Arial"/>
        </w:rPr>
      </w:pPr>
    </w:p>
    <w:p w14:paraId="5EEE4EA5" w14:textId="20E91A5E" w:rsidR="00CF3AE6" w:rsidRDefault="00CF3AE6" w:rsidP="00443343">
      <w:pPr>
        <w:rPr>
          <w:rFonts w:ascii="Arial" w:hAnsi="Arial" w:cs="Arial"/>
          <w:b/>
        </w:rPr>
      </w:pPr>
      <w:r>
        <w:rPr>
          <w:rFonts w:ascii="Arial" w:hAnsi="Arial" w:cs="Arial"/>
          <w:b/>
        </w:rPr>
        <w:t>Persisting</w:t>
      </w:r>
    </w:p>
    <w:p w14:paraId="1C987C66" w14:textId="13BF9E59" w:rsidR="00CF3AE6" w:rsidRPr="00CF3AE6" w:rsidRDefault="00CF3AE6" w:rsidP="00443343">
      <w:pPr>
        <w:rPr>
          <w:rFonts w:ascii="Arial" w:hAnsi="Arial" w:cs="Arial"/>
        </w:rPr>
      </w:pPr>
      <w:r>
        <w:rPr>
          <w:rFonts w:ascii="Arial" w:hAnsi="Arial" w:cs="Arial"/>
        </w:rPr>
        <w:t xml:space="preserve">The line art activity </w:t>
      </w:r>
      <w:r w:rsidR="0006026F">
        <w:rPr>
          <w:rFonts w:ascii="Arial" w:hAnsi="Arial" w:cs="Arial"/>
        </w:rPr>
        <w:t xml:space="preserve">links to the habit of mind persisting. </w:t>
      </w:r>
      <w:r w:rsidR="00DE7575">
        <w:rPr>
          <w:rFonts w:ascii="Arial" w:hAnsi="Arial" w:cs="Arial"/>
        </w:rPr>
        <w:t xml:space="preserve">Through this activity the learning manager can help students identify that by persisting and not giving up they can produce quality outcomes. </w:t>
      </w:r>
    </w:p>
    <w:p w14:paraId="774C074D" w14:textId="77777777" w:rsidR="00CF3AE6" w:rsidRPr="00CF3AE6" w:rsidRDefault="00CF3AE6" w:rsidP="00443343">
      <w:pPr>
        <w:rPr>
          <w:rFonts w:ascii="Arial" w:hAnsi="Arial" w:cs="Arial"/>
        </w:rPr>
      </w:pPr>
    </w:p>
    <w:p w14:paraId="58B26374" w14:textId="4E9E4616" w:rsidR="00FA69FE" w:rsidRDefault="00FA69FE" w:rsidP="00443343">
      <w:pPr>
        <w:rPr>
          <w:rFonts w:ascii="Arial" w:hAnsi="Arial" w:cs="Arial"/>
        </w:rPr>
      </w:pPr>
      <w:r w:rsidRPr="00FA69FE">
        <w:rPr>
          <w:rFonts w:ascii="Arial" w:hAnsi="Arial" w:cs="Arial"/>
          <w:highlight w:val="yellow"/>
        </w:rPr>
        <w:t>Insert images here</w:t>
      </w:r>
    </w:p>
    <w:p w14:paraId="22FFCED9" w14:textId="77777777" w:rsidR="00752B30" w:rsidRDefault="00752B30" w:rsidP="00443343">
      <w:pPr>
        <w:rPr>
          <w:rFonts w:ascii="Arial" w:hAnsi="Arial" w:cs="Arial"/>
        </w:rPr>
      </w:pPr>
    </w:p>
    <w:p w14:paraId="6F4E65F5" w14:textId="2B0B4812" w:rsidR="00752B30" w:rsidRDefault="00752B30" w:rsidP="00443343">
      <w:pPr>
        <w:rPr>
          <w:rFonts w:ascii="Arial" w:hAnsi="Arial" w:cs="Arial"/>
          <w:b/>
        </w:rPr>
      </w:pPr>
      <w:r>
        <w:rPr>
          <w:rFonts w:ascii="Arial" w:hAnsi="Arial" w:cs="Arial"/>
          <w:b/>
        </w:rPr>
        <w:t>What’s your favorite place?</w:t>
      </w:r>
    </w:p>
    <w:p w14:paraId="3D3CCAE6" w14:textId="147BBBCF" w:rsidR="00752B30" w:rsidRDefault="00752B30" w:rsidP="00443343">
      <w:pPr>
        <w:rPr>
          <w:rFonts w:ascii="Arial" w:hAnsi="Arial" w:cs="Arial"/>
        </w:rPr>
      </w:pPr>
      <w:r>
        <w:rPr>
          <w:rFonts w:ascii="Arial" w:hAnsi="Arial" w:cs="Arial"/>
        </w:rPr>
        <w:t xml:space="preserve">Using a Y chart ask students to think of their favorite place. Students then write or draw on the Y chart what they see, what they feel and what they hear when they are in their favorite place. Students discuss what their favorite place is and how it makes them feel. Students then discuss what they can do to their classroom to make it like their favorite place. Students can bring in items from or make something to add to their classroom. </w:t>
      </w:r>
      <w:r w:rsidR="002A2E57">
        <w:rPr>
          <w:rFonts w:ascii="Arial" w:hAnsi="Arial" w:cs="Arial"/>
        </w:rPr>
        <w:t xml:space="preserve"> </w:t>
      </w:r>
    </w:p>
    <w:p w14:paraId="0EEA2372" w14:textId="77777777" w:rsidR="007C6BBB" w:rsidRDefault="007C6BBB" w:rsidP="003D6395">
      <w:pPr>
        <w:rPr>
          <w:rFonts w:ascii="Apple Chancery" w:hAnsi="Apple Chancery" w:cs="Apple Chancery"/>
          <w:sz w:val="36"/>
          <w:szCs w:val="36"/>
        </w:rPr>
      </w:pPr>
    </w:p>
    <w:p w14:paraId="017CA9EC" w14:textId="77777777" w:rsidR="007C6BBB" w:rsidRDefault="007C6BBB" w:rsidP="002A12AD">
      <w:pPr>
        <w:rPr>
          <w:rFonts w:ascii="Apple Chancery" w:hAnsi="Apple Chancery" w:cs="Apple Chancery"/>
          <w:sz w:val="36"/>
          <w:szCs w:val="36"/>
        </w:rPr>
      </w:pPr>
    </w:p>
    <w:p w14:paraId="147E0E3C" w14:textId="031DD935" w:rsidR="007C6BBB" w:rsidRPr="00752B30" w:rsidRDefault="00752B30" w:rsidP="003E57FD">
      <w:pPr>
        <w:jc w:val="center"/>
        <w:rPr>
          <w:rFonts w:ascii="Apple Chancery" w:hAnsi="Apple Chancery" w:cs="Apple Chancery"/>
          <w:sz w:val="36"/>
          <w:szCs w:val="36"/>
          <w:u w:val="single"/>
        </w:rPr>
      </w:pPr>
      <w:r w:rsidRPr="00752B30">
        <w:rPr>
          <w:rFonts w:ascii="Helvetica" w:hAnsi="Helvetica" w:cs="Helvetica"/>
          <w:noProof/>
          <w:u w:val="single"/>
        </w:rPr>
        <w:drawing>
          <wp:anchor distT="0" distB="0" distL="114300" distR="114300" simplePos="0" relativeHeight="251661312" behindDoc="0" locked="0" layoutInCell="1" allowOverlap="1" wp14:anchorId="3855B7BF" wp14:editId="48BDAE61">
            <wp:simplePos x="0" y="0"/>
            <wp:positionH relativeFrom="column">
              <wp:posOffset>-685800</wp:posOffset>
            </wp:positionH>
            <wp:positionV relativeFrom="paragraph">
              <wp:posOffset>603250</wp:posOffset>
            </wp:positionV>
            <wp:extent cx="6515100" cy="8547735"/>
            <wp:effectExtent l="0" t="0" r="12700" b="12065"/>
            <wp:wrapThrough wrapText="bothSides">
              <wp:wrapPolygon edited="0">
                <wp:start x="0" y="0"/>
                <wp:lineTo x="0" y="21566"/>
                <wp:lineTo x="21558" y="21566"/>
                <wp:lineTo x="21558" y="0"/>
                <wp:lineTo x="0" y="0"/>
              </wp:wrapPolygon>
            </wp:wrapThrough>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515100" cy="8547735"/>
                    </a:xfrm>
                    <a:prstGeom prst="rect">
                      <a:avLst/>
                    </a:prstGeom>
                    <a:noFill/>
                    <a:ln>
                      <a:noFill/>
                    </a:ln>
                  </pic:spPr>
                </pic:pic>
              </a:graphicData>
            </a:graphic>
            <wp14:sizeRelH relativeFrom="page">
              <wp14:pctWidth>0</wp14:pctWidth>
            </wp14:sizeRelH>
            <wp14:sizeRelV relativeFrom="page">
              <wp14:pctHeight>0</wp14:pctHeight>
            </wp14:sizeRelV>
          </wp:anchor>
        </w:drawing>
      </w:r>
      <w:r w:rsidRPr="00752B30">
        <w:rPr>
          <w:rFonts w:ascii="Apple Chancery" w:hAnsi="Apple Chancery" w:cs="Apple Chancery"/>
          <w:sz w:val="36"/>
          <w:szCs w:val="36"/>
          <w:u w:val="single"/>
        </w:rPr>
        <w:t>What’s your Favorite Place?</w:t>
      </w:r>
    </w:p>
    <w:p w14:paraId="67370EFD" w14:textId="77777777" w:rsidR="00752B30" w:rsidRDefault="00752B30" w:rsidP="00CA7FA4">
      <w:pPr>
        <w:jc w:val="center"/>
        <w:rPr>
          <w:rFonts w:ascii="Apple Chancery" w:hAnsi="Apple Chancery" w:cs="Apple Chancery"/>
          <w:sz w:val="36"/>
          <w:szCs w:val="36"/>
        </w:rPr>
      </w:pPr>
      <w:r>
        <w:rPr>
          <w:rFonts w:ascii="Apple Chancery" w:hAnsi="Apple Chancery" w:cs="Apple Chancery"/>
          <w:sz w:val="36"/>
          <w:szCs w:val="36"/>
        </w:rPr>
        <w:t>Stations</w:t>
      </w:r>
    </w:p>
    <w:p w14:paraId="0DC402F4" w14:textId="33B20550" w:rsidR="00CA7FA4" w:rsidRDefault="00CA7FA4" w:rsidP="00CA7FA4">
      <w:pPr>
        <w:rPr>
          <w:rFonts w:ascii="Arial" w:hAnsi="Arial" w:cs="Arial"/>
          <w:b/>
        </w:rPr>
      </w:pPr>
      <w:r w:rsidRPr="00CA7FA4">
        <w:rPr>
          <w:rFonts w:ascii="Arial" w:hAnsi="Arial" w:cs="Arial"/>
          <w:b/>
        </w:rPr>
        <w:t>Reading</w:t>
      </w:r>
    </w:p>
    <w:p w14:paraId="174BF04C" w14:textId="574E4117" w:rsidR="00783B55" w:rsidRDefault="00CA7FA4" w:rsidP="00CA7FA4">
      <w:pPr>
        <w:rPr>
          <w:rFonts w:ascii="Arial" w:hAnsi="Arial" w:cs="Arial"/>
        </w:rPr>
      </w:pPr>
      <w:r>
        <w:rPr>
          <w:rFonts w:ascii="Arial" w:hAnsi="Arial" w:cs="Arial"/>
        </w:rPr>
        <w:t>Have a reading area in the room with lots of comfy pillows and lots of reading materials. This area can encourage students to read and provides a warm comfortable feel to the classroom. Having a variety of reading materials available for different levels and interests means students are more likely to engage in a text.</w:t>
      </w:r>
    </w:p>
    <w:p w14:paraId="2E2E83E5" w14:textId="77777777" w:rsidR="00783B55" w:rsidRDefault="00783B55" w:rsidP="00CA7FA4">
      <w:pPr>
        <w:rPr>
          <w:rFonts w:ascii="Arial" w:hAnsi="Arial" w:cs="Arial"/>
        </w:rPr>
      </w:pPr>
    </w:p>
    <w:p w14:paraId="4986BEE2" w14:textId="3CB692F3" w:rsidR="00783B55" w:rsidRDefault="00783B55" w:rsidP="00CA7FA4">
      <w:pPr>
        <w:rPr>
          <w:rFonts w:ascii="Arial" w:hAnsi="Arial" w:cs="Arial"/>
        </w:rPr>
      </w:pPr>
      <w:r>
        <w:rPr>
          <w:rFonts w:ascii="Arial" w:hAnsi="Arial" w:cs="Arial"/>
        </w:rPr>
        <w:t xml:space="preserve">Make sure stations are supervised at all times by an adults and are visible from all areas of the room. </w:t>
      </w:r>
      <w:hyperlink r:id="rId12" w:history="1">
        <w:r w:rsidR="002E071E" w:rsidRPr="00F724EC">
          <w:rPr>
            <w:rStyle w:val="Hyperlink"/>
            <w:rFonts w:ascii="Arial" w:hAnsi="Arial" w:cs="Arial"/>
            <w:highlight w:val="yellow"/>
          </w:rPr>
          <w:t>http://www.vit.vic.edu.au/SiteCollectionDocuments/PDF/1137_The-Effect-of-the-Physical-Learning-Environment-on-Teaching-and-Learning.pdf</w:t>
        </w:r>
      </w:hyperlink>
    </w:p>
    <w:p w14:paraId="7522D155" w14:textId="77777777" w:rsidR="002E071E" w:rsidRDefault="002E071E" w:rsidP="00CA7FA4">
      <w:pPr>
        <w:rPr>
          <w:rFonts w:ascii="Arial" w:hAnsi="Arial" w:cs="Arial"/>
        </w:rPr>
      </w:pPr>
    </w:p>
    <w:p w14:paraId="43305755" w14:textId="1AA4E8FC" w:rsidR="002E071E" w:rsidRDefault="002E071E" w:rsidP="00CA7FA4">
      <w:pPr>
        <w:rPr>
          <w:rFonts w:ascii="Arial" w:hAnsi="Arial" w:cs="Arial"/>
          <w:b/>
        </w:rPr>
      </w:pPr>
      <w:r>
        <w:rPr>
          <w:rFonts w:ascii="Arial" w:hAnsi="Arial" w:cs="Arial"/>
          <w:b/>
        </w:rPr>
        <w:t>Discussion Space</w:t>
      </w:r>
    </w:p>
    <w:p w14:paraId="7B514492" w14:textId="498B80EC" w:rsidR="00DC5DF5" w:rsidRDefault="002A12AD" w:rsidP="00CA7FA4">
      <w:pPr>
        <w:rPr>
          <w:rFonts w:ascii="Arial" w:hAnsi="Arial" w:cs="Arial"/>
        </w:rPr>
      </w:pPr>
      <w:r>
        <w:rPr>
          <w:rFonts w:ascii="Arial" w:hAnsi="Arial" w:cs="Arial"/>
        </w:rPr>
        <w:t>Have a space in the room where students that are experiencing the same problems with a task can sit and discuss with the teacher. Students can move between this area and their desks at their own leisure</w:t>
      </w:r>
      <w:r w:rsidR="003D6395">
        <w:rPr>
          <w:rFonts w:ascii="Arial" w:hAnsi="Arial" w:cs="Arial"/>
        </w:rPr>
        <w:t xml:space="preserve"> as they gain a better understanding</w:t>
      </w:r>
      <w:r>
        <w:rPr>
          <w:rFonts w:ascii="Arial" w:hAnsi="Arial" w:cs="Arial"/>
        </w:rPr>
        <w:t>.</w:t>
      </w:r>
    </w:p>
    <w:p w14:paraId="7FAC0BC5" w14:textId="77777777" w:rsidR="002E071E" w:rsidRDefault="002E071E" w:rsidP="00CA7FA4">
      <w:pPr>
        <w:rPr>
          <w:rFonts w:ascii="Arial" w:hAnsi="Arial" w:cs="Arial"/>
        </w:rPr>
      </w:pPr>
    </w:p>
    <w:p w14:paraId="77C087C0" w14:textId="28437B14" w:rsidR="00DC5DF5" w:rsidRDefault="00DC5DF5" w:rsidP="00CA7FA4">
      <w:pPr>
        <w:rPr>
          <w:rFonts w:ascii="Arial" w:hAnsi="Arial" w:cs="Arial"/>
          <w:b/>
        </w:rPr>
      </w:pPr>
      <w:r>
        <w:rPr>
          <w:rFonts w:ascii="Arial" w:hAnsi="Arial" w:cs="Arial"/>
          <w:b/>
        </w:rPr>
        <w:t>Move Around</w:t>
      </w:r>
    </w:p>
    <w:p w14:paraId="3FD563FD" w14:textId="0C89F9C7" w:rsidR="00DC5DF5" w:rsidRDefault="00DC5DF5" w:rsidP="00CA7FA4">
      <w:pPr>
        <w:rPr>
          <w:rFonts w:ascii="Arial" w:hAnsi="Arial" w:cs="Arial"/>
        </w:rPr>
      </w:pPr>
      <w:r>
        <w:rPr>
          <w:rFonts w:ascii="Arial" w:hAnsi="Arial" w:cs="Arial"/>
        </w:rPr>
        <w:t>Allowing students to move around has shown that students learn significantly more as they move from one area to another and acquire new information.</w:t>
      </w:r>
    </w:p>
    <w:p w14:paraId="2FD795A2" w14:textId="77777777" w:rsidR="003D6395" w:rsidRDefault="003D6395" w:rsidP="00CA7FA4">
      <w:pPr>
        <w:rPr>
          <w:rFonts w:ascii="Arial" w:hAnsi="Arial" w:cs="Arial"/>
        </w:rPr>
      </w:pPr>
    </w:p>
    <w:p w14:paraId="7C942BE2" w14:textId="5B647A9B" w:rsidR="003D6395" w:rsidRDefault="003D6395" w:rsidP="00CA7FA4">
      <w:pPr>
        <w:rPr>
          <w:rFonts w:ascii="Arial" w:hAnsi="Arial" w:cs="Arial"/>
          <w:b/>
        </w:rPr>
      </w:pPr>
      <w:r w:rsidRPr="003D6395">
        <w:rPr>
          <w:rFonts w:ascii="Arial" w:hAnsi="Arial" w:cs="Arial"/>
          <w:b/>
        </w:rPr>
        <w:t>Thinking Interdependently</w:t>
      </w:r>
    </w:p>
    <w:p w14:paraId="38C06FBD" w14:textId="4A20F1DB" w:rsidR="003D6395" w:rsidRPr="003616AC" w:rsidRDefault="001440E6" w:rsidP="00CA7FA4">
      <w:pPr>
        <w:rPr>
          <w:rFonts w:ascii="Arial" w:hAnsi="Arial" w:cs="Arial"/>
        </w:rPr>
      </w:pPr>
      <w:r>
        <w:rPr>
          <w:rFonts w:ascii="Arial" w:hAnsi="Arial" w:cs="Arial"/>
        </w:rPr>
        <w:t>Humans are social beings and</w:t>
      </w:r>
      <w:r w:rsidR="003616AC">
        <w:rPr>
          <w:rFonts w:ascii="Arial" w:hAnsi="Arial" w:cs="Arial"/>
        </w:rPr>
        <w:t xml:space="preserve"> learn and grow </w:t>
      </w:r>
      <w:r>
        <w:rPr>
          <w:rFonts w:ascii="Arial" w:hAnsi="Arial" w:cs="Arial"/>
        </w:rPr>
        <w:t xml:space="preserve">from each other. When working in group’s students can share ideas and strategies. Sometimes students can gain a better understanding from peers than their teacher as it can be explained in a different way. </w:t>
      </w:r>
      <w:r w:rsidRPr="001440E6">
        <w:rPr>
          <w:rFonts w:ascii="Arial" w:hAnsi="Arial" w:cs="Arial"/>
          <w:highlight w:val="yellow"/>
        </w:rPr>
        <w:t>(Art Costa)</w:t>
      </w:r>
    </w:p>
    <w:p w14:paraId="20507210" w14:textId="1B9F65CD" w:rsidR="00CA7FA4" w:rsidRDefault="00CA7FA4" w:rsidP="00A0704D">
      <w:pPr>
        <w:jc w:val="center"/>
        <w:rPr>
          <w:rFonts w:ascii="Apple Chancery" w:hAnsi="Apple Chancery" w:cs="Apple Chancery"/>
          <w:sz w:val="36"/>
          <w:szCs w:val="36"/>
        </w:rPr>
      </w:pPr>
      <w:r>
        <w:rPr>
          <w:rFonts w:ascii="Apple Chancery" w:hAnsi="Apple Chancery" w:cs="Apple Chancery"/>
          <w:sz w:val="36"/>
          <w:szCs w:val="36"/>
        </w:rPr>
        <w:t xml:space="preserve">Lighting </w:t>
      </w:r>
    </w:p>
    <w:p w14:paraId="3021CC17" w14:textId="26763218" w:rsidR="00CA7FA4" w:rsidRDefault="00CA7FA4" w:rsidP="00CA7FA4">
      <w:pPr>
        <w:rPr>
          <w:rFonts w:ascii="Arial" w:hAnsi="Arial" w:cs="Arial"/>
          <w:b/>
        </w:rPr>
      </w:pPr>
      <w:r>
        <w:rPr>
          <w:rFonts w:ascii="Arial" w:hAnsi="Arial" w:cs="Arial"/>
          <w:b/>
        </w:rPr>
        <w:t>Dark</w:t>
      </w:r>
    </w:p>
    <w:p w14:paraId="4D11299C" w14:textId="690F74D2" w:rsidR="00CA7FA4" w:rsidRDefault="00CA7FA4" w:rsidP="00CA7FA4">
      <w:pPr>
        <w:rPr>
          <w:rFonts w:ascii="Arial" w:hAnsi="Arial" w:cs="Arial"/>
        </w:rPr>
      </w:pPr>
      <w:r>
        <w:rPr>
          <w:rFonts w:ascii="Arial" w:hAnsi="Arial" w:cs="Arial"/>
        </w:rPr>
        <w:t>Having the room to dark can make students feel tired and drowsy. However some students will find it better to work in a darker part of the room.</w:t>
      </w:r>
    </w:p>
    <w:p w14:paraId="661FB27E" w14:textId="77777777" w:rsidR="00CA7FA4" w:rsidRDefault="00CA7FA4" w:rsidP="00CA7FA4">
      <w:pPr>
        <w:rPr>
          <w:rFonts w:ascii="Arial" w:hAnsi="Arial" w:cs="Arial"/>
        </w:rPr>
      </w:pPr>
    </w:p>
    <w:p w14:paraId="11018F75" w14:textId="03E935F4" w:rsidR="00CA7FA4" w:rsidRDefault="00CA7FA4" w:rsidP="00CA7FA4">
      <w:pPr>
        <w:rPr>
          <w:rFonts w:ascii="Arial" w:hAnsi="Arial" w:cs="Arial"/>
          <w:b/>
        </w:rPr>
      </w:pPr>
      <w:r w:rsidRPr="00CA7FA4">
        <w:rPr>
          <w:rFonts w:ascii="Arial" w:hAnsi="Arial" w:cs="Arial"/>
          <w:b/>
        </w:rPr>
        <w:t>Light</w:t>
      </w:r>
    </w:p>
    <w:p w14:paraId="24C778D5" w14:textId="317D15AD" w:rsidR="00CA7FA4" w:rsidRDefault="00CA7FA4" w:rsidP="00CA7FA4">
      <w:pPr>
        <w:rPr>
          <w:rFonts w:ascii="Arial" w:hAnsi="Arial" w:cs="Arial"/>
        </w:rPr>
      </w:pPr>
      <w:r>
        <w:rPr>
          <w:rFonts w:ascii="Arial" w:hAnsi="Arial" w:cs="Arial"/>
        </w:rPr>
        <w:t>Having the room too light can cause headaches and make students hyperactive. Some students will work better in a lighter environment. If possible position students that work better in darker positions to the back of the room and switch off one of the lights.</w:t>
      </w:r>
    </w:p>
    <w:p w14:paraId="04E50CF3" w14:textId="77777777" w:rsidR="009D390D" w:rsidRDefault="009D390D" w:rsidP="00CA7FA4">
      <w:pPr>
        <w:rPr>
          <w:rFonts w:ascii="Arial" w:hAnsi="Arial" w:cs="Arial"/>
        </w:rPr>
      </w:pPr>
    </w:p>
    <w:p w14:paraId="622E855D" w14:textId="1CD6BF77" w:rsidR="009D390D" w:rsidRDefault="009D390D" w:rsidP="00CA7FA4">
      <w:pPr>
        <w:rPr>
          <w:rFonts w:ascii="Arial" w:hAnsi="Arial" w:cs="Arial"/>
          <w:b/>
        </w:rPr>
      </w:pPr>
      <w:r>
        <w:rPr>
          <w:rFonts w:ascii="Arial" w:hAnsi="Arial" w:cs="Arial"/>
          <w:b/>
        </w:rPr>
        <w:t>Natural Light</w:t>
      </w:r>
    </w:p>
    <w:p w14:paraId="2DBF3EBE" w14:textId="34389FA5" w:rsidR="009D390D" w:rsidRPr="009D390D" w:rsidRDefault="009D390D" w:rsidP="00CA7FA4">
      <w:pPr>
        <w:rPr>
          <w:rFonts w:ascii="Arial" w:hAnsi="Arial" w:cs="Arial"/>
        </w:rPr>
      </w:pPr>
      <w:r>
        <w:rPr>
          <w:rFonts w:ascii="Arial" w:hAnsi="Arial" w:cs="Arial"/>
        </w:rPr>
        <w:t>Let as much natural light into the classroom as possible</w:t>
      </w:r>
      <w:r w:rsidR="00DC5DF5">
        <w:rPr>
          <w:rFonts w:ascii="Arial" w:hAnsi="Arial" w:cs="Arial"/>
        </w:rPr>
        <w:t xml:space="preserve"> by opening windows and doors. This also allows for a natural flow of air through the room and can help students concentrate better. </w:t>
      </w:r>
    </w:p>
    <w:p w14:paraId="16C52EB8" w14:textId="48AEB0A8" w:rsidR="00CA7FA4" w:rsidRDefault="00783B55" w:rsidP="00A0704D">
      <w:pPr>
        <w:jc w:val="center"/>
        <w:rPr>
          <w:rFonts w:ascii="Apple Chancery" w:hAnsi="Apple Chancery" w:cs="Apple Chancery"/>
          <w:sz w:val="36"/>
          <w:szCs w:val="36"/>
        </w:rPr>
      </w:pPr>
      <w:r>
        <w:rPr>
          <w:rFonts w:ascii="Apple Chancery" w:hAnsi="Apple Chancery" w:cs="Apple Chancery"/>
          <w:sz w:val="36"/>
          <w:szCs w:val="36"/>
        </w:rPr>
        <w:t>Color</w:t>
      </w:r>
    </w:p>
    <w:p w14:paraId="70BBEDCD" w14:textId="0AC4F846" w:rsidR="00783B55" w:rsidRDefault="00783B55" w:rsidP="00783B55">
      <w:pPr>
        <w:rPr>
          <w:rFonts w:ascii="Arial" w:hAnsi="Arial" w:cs="Apple Chancery"/>
          <w:b/>
        </w:rPr>
      </w:pPr>
      <w:r w:rsidRPr="00783B55">
        <w:rPr>
          <w:rFonts w:ascii="Arial" w:hAnsi="Arial" w:cs="Apple Chancery"/>
          <w:b/>
        </w:rPr>
        <w:t>Dark</w:t>
      </w:r>
    </w:p>
    <w:p w14:paraId="00A69433" w14:textId="0AB4F619" w:rsidR="00BC15A8" w:rsidRDefault="00BC15A8" w:rsidP="00783B55">
      <w:pPr>
        <w:rPr>
          <w:rFonts w:ascii="Arial" w:hAnsi="Arial" w:cs="Apple Chancery"/>
        </w:rPr>
      </w:pPr>
      <w:r>
        <w:rPr>
          <w:rFonts w:ascii="Arial" w:hAnsi="Arial" w:cs="Apple Chancery"/>
        </w:rPr>
        <w:t>Dark colors in the classroom can take away the natural sunlight and make students feel tired and drowsy.</w:t>
      </w:r>
    </w:p>
    <w:p w14:paraId="3608CD33" w14:textId="77777777" w:rsidR="00BC15A8" w:rsidRPr="00BC15A8" w:rsidRDefault="00BC15A8" w:rsidP="00783B55">
      <w:pPr>
        <w:rPr>
          <w:rFonts w:ascii="Arial" w:hAnsi="Arial" w:cs="Apple Chancery"/>
        </w:rPr>
      </w:pPr>
    </w:p>
    <w:p w14:paraId="49C011DE" w14:textId="687A5FDE" w:rsidR="00783B55" w:rsidRDefault="00783B55" w:rsidP="00783B55">
      <w:pPr>
        <w:rPr>
          <w:rFonts w:ascii="Arial" w:hAnsi="Arial" w:cs="Apple Chancery"/>
          <w:b/>
        </w:rPr>
      </w:pPr>
      <w:r>
        <w:rPr>
          <w:rFonts w:ascii="Arial" w:hAnsi="Arial" w:cs="Apple Chancery"/>
          <w:b/>
        </w:rPr>
        <w:t>Bright</w:t>
      </w:r>
    </w:p>
    <w:p w14:paraId="5B51C504" w14:textId="27AAC73E" w:rsidR="00BC15A8" w:rsidRDefault="00BC15A8" w:rsidP="00783B55">
      <w:pPr>
        <w:rPr>
          <w:rFonts w:ascii="Arial" w:hAnsi="Arial" w:cs="Apple Chancery"/>
        </w:rPr>
      </w:pPr>
      <w:r w:rsidRPr="00BC15A8">
        <w:rPr>
          <w:rFonts w:ascii="Arial" w:hAnsi="Arial" w:cs="Apple Chancery"/>
        </w:rPr>
        <w:t>Red and orange colors can make children feel nervous and anxious while surrounded by those colors.</w:t>
      </w:r>
    </w:p>
    <w:p w14:paraId="5DAA6D90" w14:textId="77777777" w:rsidR="00BC15A8" w:rsidRPr="00BC15A8" w:rsidRDefault="00BC15A8" w:rsidP="00783B55">
      <w:pPr>
        <w:rPr>
          <w:rFonts w:ascii="Arial" w:hAnsi="Arial" w:cs="Apple Chancery"/>
        </w:rPr>
      </w:pPr>
    </w:p>
    <w:p w14:paraId="749ECA54" w14:textId="41753D5E" w:rsidR="00783B55" w:rsidRDefault="00783B55" w:rsidP="00783B55">
      <w:pPr>
        <w:rPr>
          <w:rFonts w:ascii="Arial" w:hAnsi="Arial" w:cs="Apple Chancery"/>
          <w:b/>
        </w:rPr>
      </w:pPr>
      <w:r w:rsidRPr="00783B55">
        <w:rPr>
          <w:rFonts w:ascii="Arial" w:hAnsi="Arial" w:cs="Apple Chancery"/>
          <w:b/>
        </w:rPr>
        <w:t>Light</w:t>
      </w:r>
    </w:p>
    <w:p w14:paraId="6E3A178F" w14:textId="3C9EC4D3" w:rsidR="00BC15A8" w:rsidRDefault="00BC15A8" w:rsidP="00783B55">
      <w:pPr>
        <w:rPr>
          <w:rFonts w:ascii="Arial" w:hAnsi="Arial" w:cs="Apple Chancery"/>
        </w:rPr>
      </w:pPr>
      <w:r>
        <w:rPr>
          <w:rFonts w:ascii="Arial" w:hAnsi="Arial" w:cs="Apple Chancery"/>
        </w:rPr>
        <w:t xml:space="preserve">Blue and green colors can make children feel calm and relaxed while in the environment. </w:t>
      </w:r>
    </w:p>
    <w:p w14:paraId="31F1A440" w14:textId="77777777" w:rsidR="00BC15A8" w:rsidRDefault="00BC15A8" w:rsidP="00783B55">
      <w:pPr>
        <w:rPr>
          <w:rFonts w:ascii="Arial" w:hAnsi="Arial" w:cs="Apple Chancery"/>
        </w:rPr>
      </w:pPr>
    </w:p>
    <w:p w14:paraId="1E36FDAC" w14:textId="68AC48F9" w:rsidR="00BC15A8" w:rsidRPr="00BC15A8" w:rsidRDefault="00BC15A8" w:rsidP="00783B55">
      <w:pPr>
        <w:rPr>
          <w:rFonts w:ascii="Arial" w:hAnsi="Arial" w:cs="Apple Chancery"/>
        </w:rPr>
      </w:pPr>
      <w:r w:rsidRPr="00BC15A8">
        <w:rPr>
          <w:rFonts w:ascii="Arial" w:hAnsi="Arial" w:cs="Apple Chancery"/>
          <w:highlight w:val="yellow"/>
        </w:rPr>
        <w:t>http://www.cehs.wright.edu/~prenick/Spring_Summer09_Edition/htm/bucholz.htm</w:t>
      </w:r>
    </w:p>
    <w:p w14:paraId="5462F48A" w14:textId="77777777" w:rsidR="00783B55" w:rsidRDefault="00783B55" w:rsidP="00783B55">
      <w:pPr>
        <w:rPr>
          <w:rFonts w:ascii="Apple Chancery" w:hAnsi="Apple Chancery" w:cs="Apple Chancery"/>
          <w:sz w:val="36"/>
          <w:szCs w:val="36"/>
        </w:rPr>
      </w:pPr>
    </w:p>
    <w:p w14:paraId="0333A5E0" w14:textId="6F6F3A45" w:rsidR="006F08A8" w:rsidRDefault="006F08A8" w:rsidP="00A0704D">
      <w:pPr>
        <w:jc w:val="center"/>
        <w:rPr>
          <w:rFonts w:ascii="Apple Chancery" w:hAnsi="Apple Chancery" w:cs="Apple Chancery"/>
          <w:sz w:val="36"/>
          <w:szCs w:val="36"/>
        </w:rPr>
      </w:pPr>
      <w:r>
        <w:rPr>
          <w:rFonts w:ascii="Apple Chancery" w:hAnsi="Apple Chancery" w:cs="Apple Chancery"/>
          <w:sz w:val="36"/>
          <w:szCs w:val="36"/>
        </w:rPr>
        <w:t>Groups</w:t>
      </w:r>
    </w:p>
    <w:p w14:paraId="2E80F82B" w14:textId="24BD4F4E" w:rsidR="006F08A8" w:rsidRDefault="006F08A8" w:rsidP="006F08A8">
      <w:pPr>
        <w:rPr>
          <w:rFonts w:ascii="Arial" w:hAnsi="Arial" w:cs="Arial"/>
          <w:b/>
        </w:rPr>
      </w:pPr>
      <w:r w:rsidRPr="006F08A8">
        <w:rPr>
          <w:rFonts w:ascii="Arial" w:hAnsi="Arial" w:cs="Arial"/>
          <w:b/>
        </w:rPr>
        <w:t>Group Names</w:t>
      </w:r>
    </w:p>
    <w:p w14:paraId="0D983A55" w14:textId="25F78040" w:rsidR="006F08A8" w:rsidRPr="006F08A8" w:rsidRDefault="006F08A8" w:rsidP="006F08A8">
      <w:pPr>
        <w:rPr>
          <w:rFonts w:ascii="Arial" w:hAnsi="Arial" w:cs="Arial"/>
        </w:rPr>
      </w:pPr>
      <w:r>
        <w:rPr>
          <w:rFonts w:ascii="Arial" w:hAnsi="Arial" w:cs="Arial"/>
        </w:rPr>
        <w:t xml:space="preserve">Regardless of how the desks are set up, the learning manager may still wish to have group names to identify different groups of students. Grouping students by names is useful when completing group work or for classroom management. Rather than allowing all students to collect math books at the same time the learning manager can call over each group at a time to prevent a rush of students. Groups are also good for small competitions you may have running in the classroom. </w:t>
      </w:r>
    </w:p>
    <w:p w14:paraId="26B55D33" w14:textId="77777777" w:rsidR="00CA7FA4" w:rsidRDefault="00CA7FA4" w:rsidP="00A0704D">
      <w:pPr>
        <w:jc w:val="center"/>
        <w:rPr>
          <w:rFonts w:ascii="Apple Chancery" w:hAnsi="Apple Chancery" w:cs="Apple Chancery"/>
          <w:sz w:val="36"/>
          <w:szCs w:val="36"/>
        </w:rPr>
      </w:pPr>
    </w:p>
    <w:p w14:paraId="52B82084" w14:textId="7CC45A37" w:rsidR="00FD7514" w:rsidRDefault="00FD7514" w:rsidP="00A0704D">
      <w:pPr>
        <w:jc w:val="center"/>
        <w:rPr>
          <w:rFonts w:ascii="Apple Chancery" w:hAnsi="Apple Chancery" w:cs="Apple Chancery"/>
          <w:sz w:val="36"/>
          <w:szCs w:val="36"/>
        </w:rPr>
      </w:pPr>
      <w:r>
        <w:rPr>
          <w:rFonts w:ascii="Apple Chancery" w:hAnsi="Apple Chancery" w:cs="Apple Chancery"/>
          <w:sz w:val="36"/>
          <w:szCs w:val="36"/>
        </w:rPr>
        <w:t>Student placement</w:t>
      </w:r>
    </w:p>
    <w:p w14:paraId="0AE83EAC" w14:textId="51FFD3E0" w:rsidR="00FD7514" w:rsidRDefault="00FD7514" w:rsidP="00FD7514">
      <w:pPr>
        <w:rPr>
          <w:rFonts w:ascii="Arial" w:hAnsi="Arial" w:cs="Arial"/>
          <w:b/>
        </w:rPr>
      </w:pPr>
      <w:r>
        <w:rPr>
          <w:rFonts w:ascii="Arial" w:hAnsi="Arial" w:cs="Arial"/>
          <w:b/>
        </w:rPr>
        <w:t>“</w:t>
      </w:r>
      <w:r w:rsidRPr="00FD7514">
        <w:rPr>
          <w:rFonts w:ascii="Arial" w:hAnsi="Arial" w:cs="Arial"/>
          <w:b/>
        </w:rPr>
        <w:t>Your Choice</w:t>
      </w:r>
      <w:r>
        <w:rPr>
          <w:rFonts w:ascii="Arial" w:hAnsi="Arial" w:cs="Arial"/>
          <w:b/>
        </w:rPr>
        <w:t>”</w:t>
      </w:r>
    </w:p>
    <w:p w14:paraId="24CD6D11" w14:textId="76EEEF3A" w:rsidR="00FD7514" w:rsidRDefault="00FD7514" w:rsidP="00FD7514">
      <w:pPr>
        <w:rPr>
          <w:rFonts w:ascii="Arial" w:hAnsi="Arial" w:cs="Arial"/>
        </w:rPr>
      </w:pPr>
      <w:r>
        <w:rPr>
          <w:rFonts w:ascii="Arial" w:hAnsi="Arial" w:cs="Arial"/>
        </w:rPr>
        <w:t>At the beginning of the year the learning manager may let students choose where they would like to sit. Giving students the option to choose their seat allows them to make some decisions for themselves. It is important however to explain to students that you will move them if they cannot work cooperatively in their chosen place.</w:t>
      </w:r>
    </w:p>
    <w:p w14:paraId="475C85C5" w14:textId="77777777" w:rsidR="00FD7514" w:rsidRDefault="00FD7514" w:rsidP="00FD7514">
      <w:pPr>
        <w:rPr>
          <w:rFonts w:ascii="Arial" w:hAnsi="Arial" w:cs="Arial"/>
        </w:rPr>
      </w:pPr>
    </w:p>
    <w:p w14:paraId="4384C097" w14:textId="56DD3B85" w:rsidR="00FD7514" w:rsidRDefault="00FD7514" w:rsidP="00FD7514">
      <w:pPr>
        <w:rPr>
          <w:rFonts w:ascii="Arial" w:hAnsi="Arial" w:cs="Arial"/>
          <w:b/>
        </w:rPr>
      </w:pPr>
      <w:r w:rsidRPr="00FD7514">
        <w:rPr>
          <w:rFonts w:ascii="Arial" w:hAnsi="Arial" w:cs="Arial"/>
          <w:b/>
        </w:rPr>
        <w:t>Learning managers choice</w:t>
      </w:r>
    </w:p>
    <w:p w14:paraId="00412EEB" w14:textId="4D1B8118" w:rsidR="00FD7514" w:rsidRDefault="00FD7514" w:rsidP="00FD7514">
      <w:pPr>
        <w:rPr>
          <w:rFonts w:ascii="Arial" w:hAnsi="Arial" w:cs="Arial"/>
        </w:rPr>
      </w:pPr>
      <w:r>
        <w:rPr>
          <w:rFonts w:ascii="Arial" w:hAnsi="Arial" w:cs="Arial"/>
        </w:rPr>
        <w:t>If the learning manager has an idea from the students previous teacher of the characteristics of that student the learning manager can place each student where they believe the student will best work. Once the learning manager gets to know the student better he/she can move students accordingly.</w:t>
      </w:r>
    </w:p>
    <w:p w14:paraId="3C4C1056" w14:textId="77777777" w:rsidR="00FD7514" w:rsidRDefault="00FD7514" w:rsidP="00FD7514">
      <w:pPr>
        <w:rPr>
          <w:rFonts w:ascii="Arial" w:hAnsi="Arial" w:cs="Arial"/>
        </w:rPr>
      </w:pPr>
    </w:p>
    <w:p w14:paraId="333444FE" w14:textId="74D52C6A" w:rsidR="00FD7514" w:rsidRDefault="00FD7514" w:rsidP="00FD7514">
      <w:pPr>
        <w:rPr>
          <w:rFonts w:ascii="Arial" w:hAnsi="Arial" w:cs="Arial"/>
          <w:b/>
        </w:rPr>
      </w:pPr>
      <w:r w:rsidRPr="00FD7514">
        <w:rPr>
          <w:rFonts w:ascii="Arial" w:hAnsi="Arial" w:cs="Arial"/>
          <w:b/>
        </w:rPr>
        <w:t>Students with known behavior problems</w:t>
      </w:r>
    </w:p>
    <w:p w14:paraId="3115C696" w14:textId="438C2876" w:rsidR="00FD7514" w:rsidRDefault="006F08A8" w:rsidP="00FD7514">
      <w:pPr>
        <w:rPr>
          <w:rFonts w:ascii="Arial" w:hAnsi="Arial" w:cs="Arial"/>
        </w:rPr>
      </w:pPr>
      <w:r>
        <w:rPr>
          <w:rFonts w:ascii="Arial" w:hAnsi="Arial" w:cs="Arial"/>
        </w:rPr>
        <w:t>Place students with behavior problems at the back of the classroom so other students cant see what the student is doing. This can be done by having students in rows and off setting the rows so they aren’t in a straight line.</w:t>
      </w:r>
    </w:p>
    <w:p w14:paraId="72F91559" w14:textId="77777777" w:rsidR="006F08A8" w:rsidRDefault="006F08A8" w:rsidP="00FD7514">
      <w:pPr>
        <w:rPr>
          <w:rFonts w:ascii="Arial" w:hAnsi="Arial" w:cs="Arial"/>
        </w:rPr>
      </w:pPr>
    </w:p>
    <w:p w14:paraId="58B4F968" w14:textId="7CC8437F" w:rsidR="006F08A8" w:rsidRDefault="006F08A8" w:rsidP="00FD7514">
      <w:pPr>
        <w:rPr>
          <w:rFonts w:ascii="Arial" w:hAnsi="Arial" w:cs="Arial"/>
          <w:b/>
        </w:rPr>
      </w:pPr>
      <w:r>
        <w:rPr>
          <w:rFonts w:ascii="Arial" w:hAnsi="Arial" w:cs="Arial"/>
          <w:b/>
        </w:rPr>
        <w:t>Out of a Hat!</w:t>
      </w:r>
    </w:p>
    <w:p w14:paraId="0EFF8CC6" w14:textId="45ECF507" w:rsidR="006F08A8" w:rsidRDefault="006F08A8" w:rsidP="00FD7514">
      <w:pPr>
        <w:rPr>
          <w:rFonts w:ascii="Arial" w:hAnsi="Arial" w:cs="Arial"/>
        </w:rPr>
      </w:pPr>
      <w:r>
        <w:rPr>
          <w:rFonts w:ascii="Arial" w:hAnsi="Arial" w:cs="Arial"/>
        </w:rPr>
        <w:t>Out of a hat is a fun strategy where all students’ names are placed in a hat. Once a students name is pulled out of a hat they can either choose where they wish to set or have to sit in the first desk. When the second name is pulled from the hat that student needs to sit next to the first person and so on until all the students have been seated.</w:t>
      </w:r>
    </w:p>
    <w:p w14:paraId="47DD946D" w14:textId="77777777" w:rsidR="00170D33" w:rsidRPr="006F08A8" w:rsidRDefault="00170D33" w:rsidP="00FD7514">
      <w:pPr>
        <w:rPr>
          <w:rFonts w:ascii="Arial" w:hAnsi="Arial" w:cs="Arial"/>
        </w:rPr>
      </w:pPr>
    </w:p>
    <w:p w14:paraId="13C5F043" w14:textId="2B9EEC9E" w:rsidR="00FD7514" w:rsidRDefault="00FD7514" w:rsidP="00A0704D">
      <w:pPr>
        <w:jc w:val="center"/>
        <w:rPr>
          <w:rFonts w:ascii="Apple Chancery" w:hAnsi="Apple Chancery" w:cs="Apple Chancery"/>
          <w:sz w:val="36"/>
          <w:szCs w:val="36"/>
        </w:rPr>
      </w:pPr>
      <w:r>
        <w:rPr>
          <w:rFonts w:ascii="Apple Chancery" w:hAnsi="Apple Chancery" w:cs="Apple Chancery"/>
          <w:sz w:val="36"/>
          <w:szCs w:val="36"/>
        </w:rPr>
        <w:t>Music</w:t>
      </w:r>
    </w:p>
    <w:p w14:paraId="008D2B92" w14:textId="3E2AC14E" w:rsidR="002A12AD" w:rsidRPr="002A12AD" w:rsidRDefault="002A12AD" w:rsidP="002A12AD">
      <w:pPr>
        <w:rPr>
          <w:rFonts w:ascii="Arial" w:hAnsi="Arial" w:cs="Apple Chancery"/>
        </w:rPr>
      </w:pPr>
      <w:r>
        <w:rPr>
          <w:rFonts w:ascii="Arial" w:hAnsi="Arial" w:cs="Apple Chancery"/>
        </w:rPr>
        <w:t xml:space="preserve">Music can greatly </w:t>
      </w:r>
      <w:r w:rsidR="007162E3">
        <w:rPr>
          <w:rFonts w:ascii="Arial" w:hAnsi="Arial" w:cs="Apple Chancery"/>
        </w:rPr>
        <w:t>affect</w:t>
      </w:r>
      <w:r>
        <w:rPr>
          <w:rFonts w:ascii="Arial" w:hAnsi="Arial" w:cs="Apple Chancery"/>
        </w:rPr>
        <w:t xml:space="preserve"> a </w:t>
      </w:r>
      <w:r w:rsidR="001440E6">
        <w:rPr>
          <w:rFonts w:ascii="Arial" w:hAnsi="Arial" w:cs="Apple Chancery"/>
        </w:rPr>
        <w:t>student’s</w:t>
      </w:r>
      <w:r>
        <w:rPr>
          <w:rFonts w:ascii="Arial" w:hAnsi="Arial" w:cs="Apple Chancery"/>
        </w:rPr>
        <w:t xml:space="preserve"> mood. </w:t>
      </w:r>
      <w:r w:rsidR="007162E3">
        <w:rPr>
          <w:rFonts w:ascii="Arial" w:hAnsi="Arial" w:cs="Apple Chancery"/>
        </w:rPr>
        <w:t xml:space="preserve">Having happy upbeat music on at the beginning of the day can put students in a good mood and help focus them. </w:t>
      </w:r>
    </w:p>
    <w:p w14:paraId="56B6A21C" w14:textId="3776027C" w:rsidR="00933A21" w:rsidRDefault="00933A21" w:rsidP="00A0704D">
      <w:pPr>
        <w:jc w:val="center"/>
        <w:rPr>
          <w:rFonts w:ascii="Apple Chancery" w:hAnsi="Apple Chancery" w:cs="Apple Chancery"/>
          <w:sz w:val="36"/>
          <w:szCs w:val="36"/>
        </w:rPr>
      </w:pPr>
      <w:r>
        <w:rPr>
          <w:rFonts w:ascii="Apple Chancery" w:hAnsi="Apple Chancery" w:cs="Apple Chancery"/>
          <w:sz w:val="36"/>
          <w:szCs w:val="36"/>
        </w:rPr>
        <w:t>Resources</w:t>
      </w:r>
    </w:p>
    <w:p w14:paraId="26E012D0" w14:textId="3C706AC8" w:rsidR="009D390D" w:rsidRPr="003E5FAD" w:rsidRDefault="003E5FAD" w:rsidP="003E5FAD">
      <w:pPr>
        <w:rPr>
          <w:rFonts w:ascii="Arial" w:hAnsi="Arial" w:cs="Arial"/>
          <w:b/>
        </w:rPr>
      </w:pPr>
      <w:r w:rsidRPr="003E5FAD">
        <w:rPr>
          <w:rFonts w:ascii="Arial" w:hAnsi="Arial" w:cs="Arial"/>
          <w:b/>
        </w:rPr>
        <w:t>Materials</w:t>
      </w:r>
    </w:p>
    <w:p w14:paraId="7D3E6DAE" w14:textId="60ECFE31" w:rsidR="009D390D" w:rsidRPr="003E5FAD" w:rsidRDefault="003E5FAD" w:rsidP="003E5FAD">
      <w:pPr>
        <w:rPr>
          <w:rFonts w:ascii="Arial" w:hAnsi="Arial" w:cs="Apple Chancery"/>
        </w:rPr>
      </w:pPr>
      <w:r>
        <w:rPr>
          <w:rFonts w:ascii="Arial" w:hAnsi="Arial" w:cs="Apple Chancery"/>
        </w:rPr>
        <w:t>Use materials on a rotation basis so that they stay nove</w:t>
      </w:r>
      <w:r w:rsidR="00516735">
        <w:rPr>
          <w:rFonts w:ascii="Arial" w:hAnsi="Arial" w:cs="Apple Chancery"/>
        </w:rPr>
        <w:t>l and new to the students. Materials should</w:t>
      </w:r>
      <w:r>
        <w:rPr>
          <w:rFonts w:ascii="Arial" w:hAnsi="Arial" w:cs="Apple Chancery"/>
        </w:rPr>
        <w:t xml:space="preserve"> relate </w:t>
      </w:r>
      <w:r w:rsidR="00516735">
        <w:rPr>
          <w:rFonts w:ascii="Arial" w:hAnsi="Arial" w:cs="Apple Chancery"/>
        </w:rPr>
        <w:t>to classroom activities and</w:t>
      </w:r>
      <w:r>
        <w:rPr>
          <w:rFonts w:ascii="Arial" w:hAnsi="Arial" w:cs="Apple Chancery"/>
        </w:rPr>
        <w:t xml:space="preserve"> promote </w:t>
      </w:r>
      <w:r w:rsidR="00516735">
        <w:rPr>
          <w:rFonts w:ascii="Arial" w:hAnsi="Arial" w:cs="Apple Chancery"/>
        </w:rPr>
        <w:t xml:space="preserve">sharing and cooperation. </w:t>
      </w:r>
      <w:r w:rsidR="00516735" w:rsidRPr="00516735">
        <w:rPr>
          <w:rFonts w:ascii="Arial" w:hAnsi="Arial" w:cs="Apple Chancery"/>
          <w:highlight w:val="yellow"/>
        </w:rPr>
        <w:t>http://csefel.vanderbilt.edu/briefs/wwb6.pdf</w:t>
      </w:r>
    </w:p>
    <w:p w14:paraId="20FDF26A" w14:textId="77777777" w:rsidR="00A0704D" w:rsidRDefault="00A0704D" w:rsidP="00170D33">
      <w:pPr>
        <w:rPr>
          <w:rFonts w:ascii="Arial" w:hAnsi="Arial" w:cs="Apple Chancery"/>
        </w:rPr>
      </w:pPr>
    </w:p>
    <w:p w14:paraId="7EE087D2" w14:textId="2F2BE92D" w:rsidR="00516735" w:rsidRDefault="00516735" w:rsidP="00516735">
      <w:pPr>
        <w:jc w:val="center"/>
        <w:rPr>
          <w:rFonts w:ascii="Apple Chancery" w:hAnsi="Apple Chancery" w:cs="Apple Chancery"/>
          <w:sz w:val="36"/>
          <w:szCs w:val="36"/>
        </w:rPr>
      </w:pPr>
      <w:r>
        <w:rPr>
          <w:rFonts w:ascii="Apple Chancery" w:hAnsi="Apple Chancery" w:cs="Apple Chancery"/>
          <w:sz w:val="36"/>
          <w:szCs w:val="36"/>
        </w:rPr>
        <w:t>Planning</w:t>
      </w:r>
    </w:p>
    <w:p w14:paraId="06C78452" w14:textId="43EF0F2B" w:rsidR="00516735" w:rsidRDefault="00516735" w:rsidP="00516735">
      <w:pPr>
        <w:rPr>
          <w:rFonts w:ascii="Arial" w:hAnsi="Arial" w:cs="Apple Chancery"/>
        </w:rPr>
      </w:pPr>
      <w:r>
        <w:rPr>
          <w:rFonts w:ascii="Arial" w:hAnsi="Arial" w:cs="Apple Chancery"/>
        </w:rPr>
        <w:t xml:space="preserve">Although creating and planning the classroom environment will take time outside of the school day results will often be seen with students </w:t>
      </w:r>
      <w:r w:rsidR="002D66EA">
        <w:rPr>
          <w:rFonts w:ascii="Arial" w:hAnsi="Arial" w:cs="Apple Chancery"/>
        </w:rPr>
        <w:t>working with little teacher direction.</w:t>
      </w:r>
    </w:p>
    <w:p w14:paraId="4525AC2D" w14:textId="7BF9246F" w:rsidR="002D66EA" w:rsidRDefault="003D6395" w:rsidP="00516735">
      <w:pPr>
        <w:rPr>
          <w:rFonts w:ascii="Arial" w:hAnsi="Arial" w:cs="Apple Chancery"/>
        </w:rPr>
      </w:pPr>
      <w:hyperlink r:id="rId13" w:history="1">
        <w:r w:rsidR="002D66EA" w:rsidRPr="00F724EC">
          <w:rPr>
            <w:rStyle w:val="Hyperlink"/>
            <w:rFonts w:ascii="Arial" w:hAnsi="Arial" w:cs="Apple Chancery"/>
            <w:highlight w:val="yellow"/>
          </w:rPr>
          <w:t>http://csefel.vanderbilt.edu/briefs/wwb6.pdf</w:t>
        </w:r>
      </w:hyperlink>
    </w:p>
    <w:p w14:paraId="0C390101" w14:textId="77777777" w:rsidR="002D66EA" w:rsidRDefault="002D66EA" w:rsidP="00516735">
      <w:pPr>
        <w:rPr>
          <w:rFonts w:ascii="Arial" w:hAnsi="Arial" w:cs="Apple Chancery"/>
        </w:rPr>
      </w:pPr>
    </w:p>
    <w:p w14:paraId="3341E834" w14:textId="7D0281E7" w:rsidR="00780B1E" w:rsidRDefault="00780B1E" w:rsidP="00780B1E">
      <w:pPr>
        <w:jc w:val="center"/>
        <w:rPr>
          <w:rFonts w:ascii="Apple Chancery" w:hAnsi="Apple Chancery" w:cs="Apple Chancery"/>
          <w:sz w:val="36"/>
          <w:szCs w:val="36"/>
        </w:rPr>
      </w:pPr>
      <w:r>
        <w:rPr>
          <w:rFonts w:ascii="Apple Chancery" w:hAnsi="Apple Chancery" w:cs="Apple Chancery"/>
          <w:sz w:val="36"/>
          <w:szCs w:val="36"/>
        </w:rPr>
        <w:t>Neatness</w:t>
      </w:r>
    </w:p>
    <w:p w14:paraId="0275D1E9" w14:textId="3AC79268" w:rsidR="00780B1E" w:rsidRDefault="00780B1E" w:rsidP="00780B1E">
      <w:pPr>
        <w:rPr>
          <w:rFonts w:ascii="Arial" w:hAnsi="Arial" w:cs="Apple Chancery"/>
        </w:rPr>
      </w:pPr>
      <w:r>
        <w:rPr>
          <w:rFonts w:ascii="Arial" w:hAnsi="Arial" w:cs="Apple Chancery"/>
        </w:rPr>
        <w:t>Having a neat and organized classroom means that resources are easily accessible and students can navigate their way around the room easily. Don’t have too many furnishings crowding the room as this can make movement around the room hard and make the room messy.</w:t>
      </w:r>
    </w:p>
    <w:p w14:paraId="4B9ACEE0" w14:textId="77777777" w:rsidR="00780B1E" w:rsidRDefault="00780B1E" w:rsidP="00780B1E">
      <w:pPr>
        <w:rPr>
          <w:rFonts w:ascii="Arial" w:hAnsi="Arial" w:cs="Apple Chancery"/>
        </w:rPr>
      </w:pPr>
    </w:p>
    <w:p w14:paraId="2A48829D" w14:textId="1F02DB11" w:rsidR="00780B1E" w:rsidRPr="00780B1E" w:rsidRDefault="00780B1E" w:rsidP="00780B1E">
      <w:pPr>
        <w:rPr>
          <w:rFonts w:ascii="Arial" w:hAnsi="Arial" w:cs="Apple Chancery"/>
        </w:rPr>
      </w:pPr>
      <w:r w:rsidRPr="00780B1E">
        <w:rPr>
          <w:rFonts w:ascii="Arial" w:hAnsi="Arial" w:cs="Apple Chancery"/>
          <w:highlight w:val="yellow"/>
        </w:rPr>
        <w:t>http://www.cehs.wright.edu/~prenick/Spring_Summer09_Edition/htm/bucholz.htm</w:t>
      </w:r>
    </w:p>
    <w:p w14:paraId="1FF7B9C0" w14:textId="77777777" w:rsidR="002D66EA" w:rsidRPr="00516735" w:rsidRDefault="002D66EA" w:rsidP="00404402">
      <w:pPr>
        <w:jc w:val="center"/>
        <w:rPr>
          <w:rFonts w:ascii="Arial" w:hAnsi="Arial" w:cs="Apple Chancery"/>
        </w:rPr>
      </w:pPr>
    </w:p>
    <w:p w14:paraId="4949A213" w14:textId="395E56AB" w:rsidR="00A0704D" w:rsidRDefault="00780B1E" w:rsidP="00A0704D">
      <w:pPr>
        <w:jc w:val="center"/>
        <w:rPr>
          <w:rFonts w:ascii="Apple Chancery" w:hAnsi="Apple Chancery" w:cs="Apple Chancery"/>
          <w:sz w:val="36"/>
          <w:szCs w:val="36"/>
        </w:rPr>
      </w:pPr>
      <w:r>
        <w:rPr>
          <w:rFonts w:ascii="Apple Chancery" w:hAnsi="Apple Chancery" w:cs="Apple Chancery"/>
          <w:sz w:val="36"/>
          <w:szCs w:val="36"/>
        </w:rPr>
        <w:t>Furnishings</w:t>
      </w:r>
    </w:p>
    <w:p w14:paraId="0CFF4DF5" w14:textId="09AA7863" w:rsidR="00780B1E" w:rsidRDefault="002E071E" w:rsidP="00780B1E">
      <w:pPr>
        <w:rPr>
          <w:rFonts w:ascii="Arial" w:hAnsi="Arial" w:cs="Apple Chancery"/>
        </w:rPr>
      </w:pPr>
      <w:r>
        <w:rPr>
          <w:rFonts w:ascii="Arial" w:hAnsi="Arial" w:cs="Apple Chancery"/>
        </w:rPr>
        <w:t>Other furnishings that may be included in the classroom to create a welcoming environment</w:t>
      </w:r>
    </w:p>
    <w:p w14:paraId="7981F53F" w14:textId="2796972E" w:rsidR="002E071E" w:rsidRDefault="002E071E" w:rsidP="002E071E">
      <w:pPr>
        <w:pStyle w:val="ListParagraph"/>
        <w:numPr>
          <w:ilvl w:val="0"/>
          <w:numId w:val="2"/>
        </w:numPr>
        <w:rPr>
          <w:rFonts w:ascii="Arial" w:hAnsi="Arial" w:cs="Apple Chancery"/>
        </w:rPr>
      </w:pPr>
      <w:r>
        <w:rPr>
          <w:rFonts w:ascii="Arial" w:hAnsi="Arial" w:cs="Apple Chancery"/>
        </w:rPr>
        <w:t>Plants</w:t>
      </w:r>
    </w:p>
    <w:p w14:paraId="21C5428B" w14:textId="46937D6F" w:rsidR="002E071E" w:rsidRDefault="002E071E" w:rsidP="002E071E">
      <w:pPr>
        <w:pStyle w:val="ListParagraph"/>
        <w:numPr>
          <w:ilvl w:val="0"/>
          <w:numId w:val="2"/>
        </w:numPr>
        <w:rPr>
          <w:rFonts w:ascii="Arial" w:hAnsi="Arial" w:cs="Apple Chancery"/>
        </w:rPr>
      </w:pPr>
      <w:r>
        <w:rPr>
          <w:rFonts w:ascii="Arial" w:hAnsi="Arial" w:cs="Apple Chancery"/>
        </w:rPr>
        <w:t>Rugs</w:t>
      </w:r>
    </w:p>
    <w:p w14:paraId="57327A87" w14:textId="67EDAF68" w:rsidR="002E071E" w:rsidRDefault="002E071E" w:rsidP="002E071E">
      <w:pPr>
        <w:pStyle w:val="ListParagraph"/>
        <w:numPr>
          <w:ilvl w:val="0"/>
          <w:numId w:val="2"/>
        </w:numPr>
        <w:rPr>
          <w:rFonts w:ascii="Arial" w:hAnsi="Arial" w:cs="Apple Chancery"/>
        </w:rPr>
      </w:pPr>
      <w:r>
        <w:rPr>
          <w:rFonts w:ascii="Arial" w:hAnsi="Arial" w:cs="Apple Chancery"/>
        </w:rPr>
        <w:t>Lounge chair</w:t>
      </w:r>
    </w:p>
    <w:p w14:paraId="233FF6D9" w14:textId="169FA2CF" w:rsidR="002E071E" w:rsidRDefault="002E071E" w:rsidP="002E071E">
      <w:pPr>
        <w:pStyle w:val="ListParagraph"/>
        <w:numPr>
          <w:ilvl w:val="0"/>
          <w:numId w:val="2"/>
        </w:numPr>
        <w:rPr>
          <w:rFonts w:ascii="Arial" w:hAnsi="Arial" w:cs="Apple Chancery"/>
        </w:rPr>
      </w:pPr>
      <w:r>
        <w:rPr>
          <w:rFonts w:ascii="Arial" w:hAnsi="Arial" w:cs="Apple Chancery"/>
        </w:rPr>
        <w:t>Posters – make sure students have interacted with these posters and know how they can help them.</w:t>
      </w:r>
    </w:p>
    <w:p w14:paraId="0535ADCE" w14:textId="32A81462" w:rsidR="002E071E" w:rsidRPr="002E071E" w:rsidRDefault="002E071E" w:rsidP="002E071E">
      <w:pPr>
        <w:pStyle w:val="ListParagraph"/>
        <w:numPr>
          <w:ilvl w:val="0"/>
          <w:numId w:val="2"/>
        </w:numPr>
        <w:rPr>
          <w:rFonts w:ascii="Arial" w:hAnsi="Arial" w:cs="Apple Chancery"/>
        </w:rPr>
      </w:pPr>
      <w:r>
        <w:rPr>
          <w:rFonts w:ascii="Arial" w:hAnsi="Arial" w:cs="Apple Chancery"/>
        </w:rPr>
        <w:t xml:space="preserve">Book cases with a range of reading materials catering for different levels and interests. </w:t>
      </w:r>
    </w:p>
    <w:p w14:paraId="28DB9D61" w14:textId="77777777" w:rsidR="00A0704D" w:rsidRDefault="00A0704D" w:rsidP="002A12AD">
      <w:pPr>
        <w:rPr>
          <w:rFonts w:ascii="Apple Chancery" w:hAnsi="Apple Chancery" w:cs="Apple Chancery"/>
          <w:sz w:val="36"/>
          <w:szCs w:val="36"/>
        </w:rPr>
      </w:pPr>
    </w:p>
    <w:p w14:paraId="485C0CFC" w14:textId="383912A6" w:rsidR="002A12AD" w:rsidRPr="002A12AD" w:rsidRDefault="002A12AD" w:rsidP="002A12AD">
      <w:pPr>
        <w:rPr>
          <w:rFonts w:ascii="Arial" w:hAnsi="Arial" w:cs="Apple Chancery"/>
        </w:rPr>
      </w:pPr>
      <w:r w:rsidRPr="002A12AD">
        <w:rPr>
          <w:rFonts w:ascii="Arial" w:hAnsi="Arial" w:cs="Apple Chancery"/>
          <w:highlight w:val="yellow"/>
        </w:rPr>
        <w:t>http://www.scholastic.com/teachers/article/classroom-organization-physical-environment</w:t>
      </w:r>
    </w:p>
    <w:sectPr w:rsidR="002A12AD" w:rsidRPr="002A12AD" w:rsidSect="004863B5">
      <w:pgSz w:w="11900" w:h="16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Lucida Grande">
    <w:panose1 w:val="020B0600040502020204"/>
    <w:charset w:val="00"/>
    <w:family w:val="auto"/>
    <w:pitch w:val="variable"/>
    <w:sig w:usb0="E1000AEF" w:usb1="5000A1FF" w:usb2="00000000" w:usb3="00000000" w:csb0="000001BF" w:csb1="00000000"/>
  </w:font>
  <w:font w:name="Apple Chancery">
    <w:panose1 w:val="03020702040506060504"/>
    <w:charset w:val="00"/>
    <w:family w:val="auto"/>
    <w:pitch w:val="variable"/>
    <w:sig w:usb0="80000067" w:usb1="00000003" w:usb2="00000000" w:usb3="00000000" w:csb0="000001F3" w:csb1="00000000"/>
  </w:font>
  <w:font w:name="Arial">
    <w:panose1 w:val="020B0604020202020204"/>
    <w:charset w:val="00"/>
    <w:family w:val="auto"/>
    <w:pitch w:val="variable"/>
    <w:sig w:usb0="E0002AFF" w:usb1="C0007843" w:usb2="00000009" w:usb3="00000000" w:csb0="000001FF" w:csb1="00000000"/>
  </w:font>
  <w:font w:name="Helvetica">
    <w:panose1 w:val="00000000000000000000"/>
    <w:charset w:val="00"/>
    <w:family w:val="auto"/>
    <w:pitch w:val="variable"/>
    <w:sig w:usb0="E00002FF" w:usb1="5000785B" w:usb2="00000000" w:usb3="00000000" w:csb0="0000019F"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BD80429"/>
    <w:multiLevelType w:val="hybridMultilevel"/>
    <w:tmpl w:val="9FD07D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74B2323E"/>
    <w:multiLevelType w:val="hybridMultilevel"/>
    <w:tmpl w:val="9162D1E8"/>
    <w:lvl w:ilvl="0" w:tplc="A83CBAAA">
      <w:numFmt w:val="decimalZero"/>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0431"/>
    <w:rsid w:val="0006026F"/>
    <w:rsid w:val="001440E6"/>
    <w:rsid w:val="00170D33"/>
    <w:rsid w:val="001D796C"/>
    <w:rsid w:val="002A12AD"/>
    <w:rsid w:val="002A2E57"/>
    <w:rsid w:val="002A5318"/>
    <w:rsid w:val="002B30D3"/>
    <w:rsid w:val="002D66EA"/>
    <w:rsid w:val="002E071E"/>
    <w:rsid w:val="003307A2"/>
    <w:rsid w:val="0035372E"/>
    <w:rsid w:val="003616AC"/>
    <w:rsid w:val="003D6395"/>
    <w:rsid w:val="003E57FD"/>
    <w:rsid w:val="003E5FAD"/>
    <w:rsid w:val="003F77FE"/>
    <w:rsid w:val="00404402"/>
    <w:rsid w:val="00443343"/>
    <w:rsid w:val="00444DEE"/>
    <w:rsid w:val="00480431"/>
    <w:rsid w:val="004863B5"/>
    <w:rsid w:val="00504AD8"/>
    <w:rsid w:val="00516735"/>
    <w:rsid w:val="00527F2F"/>
    <w:rsid w:val="006F08A8"/>
    <w:rsid w:val="007162E3"/>
    <w:rsid w:val="00736393"/>
    <w:rsid w:val="00752B30"/>
    <w:rsid w:val="00780B1E"/>
    <w:rsid w:val="00783B55"/>
    <w:rsid w:val="007C6BBB"/>
    <w:rsid w:val="00933A21"/>
    <w:rsid w:val="009D390D"/>
    <w:rsid w:val="00A0704D"/>
    <w:rsid w:val="00BB05FF"/>
    <w:rsid w:val="00BC15A8"/>
    <w:rsid w:val="00CA7FA4"/>
    <w:rsid w:val="00CC68CD"/>
    <w:rsid w:val="00CF3AE6"/>
    <w:rsid w:val="00DC5DF5"/>
    <w:rsid w:val="00DE7575"/>
    <w:rsid w:val="00E865A9"/>
    <w:rsid w:val="00EA75C6"/>
    <w:rsid w:val="00F5082C"/>
    <w:rsid w:val="00FA69FE"/>
    <w:rsid w:val="00FD751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59F027C8"/>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E57FD"/>
    <w:pPr>
      <w:ind w:left="720"/>
      <w:contextualSpacing/>
    </w:pPr>
  </w:style>
  <w:style w:type="paragraph" w:styleId="BalloonText">
    <w:name w:val="Balloon Text"/>
    <w:basedOn w:val="Normal"/>
    <w:link w:val="BalloonTextChar"/>
    <w:uiPriority w:val="99"/>
    <w:semiHidden/>
    <w:unhideWhenUsed/>
    <w:rsid w:val="003E57FD"/>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3E57FD"/>
    <w:rPr>
      <w:rFonts w:ascii="Lucida Grande" w:hAnsi="Lucida Grande" w:cs="Lucida Grande"/>
      <w:sz w:val="18"/>
      <w:szCs w:val="18"/>
    </w:rPr>
  </w:style>
  <w:style w:type="character" w:styleId="Hyperlink">
    <w:name w:val="Hyperlink"/>
    <w:basedOn w:val="DefaultParagraphFont"/>
    <w:uiPriority w:val="99"/>
    <w:unhideWhenUsed/>
    <w:rsid w:val="00933A21"/>
    <w:rPr>
      <w:color w:val="0000FF" w:themeColor="hyperlink"/>
      <w:u w:val="singl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E57FD"/>
    <w:pPr>
      <w:ind w:left="720"/>
      <w:contextualSpacing/>
    </w:pPr>
  </w:style>
  <w:style w:type="paragraph" w:styleId="BalloonText">
    <w:name w:val="Balloon Text"/>
    <w:basedOn w:val="Normal"/>
    <w:link w:val="BalloonTextChar"/>
    <w:uiPriority w:val="99"/>
    <w:semiHidden/>
    <w:unhideWhenUsed/>
    <w:rsid w:val="003E57FD"/>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3E57FD"/>
    <w:rPr>
      <w:rFonts w:ascii="Lucida Grande" w:hAnsi="Lucida Grande" w:cs="Lucida Grande"/>
      <w:sz w:val="18"/>
      <w:szCs w:val="18"/>
    </w:rPr>
  </w:style>
  <w:style w:type="character" w:styleId="Hyperlink">
    <w:name w:val="Hyperlink"/>
    <w:basedOn w:val="DefaultParagraphFont"/>
    <w:uiPriority w:val="99"/>
    <w:unhideWhenUsed/>
    <w:rsid w:val="00933A2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image" Target="media/image5.jpeg"/><Relationship Id="rId12" Type="http://schemas.openxmlformats.org/officeDocument/2006/relationships/hyperlink" Target="http://www.vit.vic.edu.au/SiteCollectionDocuments/PDF/1137_The-Effect-of-the-Physical-Learning-Environment-on-Teaching-and-Learning.pdf" TargetMode="External"/><Relationship Id="rId13" Type="http://schemas.openxmlformats.org/officeDocument/2006/relationships/hyperlink" Target="http://csefel.vanderbilt.edu/briefs/wwb6.pdf" TargetMode="External"/><Relationship Id="rId14" Type="http://schemas.openxmlformats.org/officeDocument/2006/relationships/fontTable" Target="fontTable.xml"/><Relationship Id="rId15"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hyperlink" Target="http://www.cehs.wright.edu/~prenick/Spring_Summer09_Edition/htm/bucholz.htm" TargetMode="External"/><Relationship Id="rId7" Type="http://schemas.openxmlformats.org/officeDocument/2006/relationships/image" Target="media/image1.jpeg"/><Relationship Id="rId8" Type="http://schemas.openxmlformats.org/officeDocument/2006/relationships/image" Target="media/image2.gif"/><Relationship Id="rId9" Type="http://schemas.openxmlformats.org/officeDocument/2006/relationships/image" Target="media/image3.gif"/><Relationship Id="rId10" Type="http://schemas.openxmlformats.org/officeDocument/2006/relationships/image" Target="media/image4.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273</TotalTime>
  <Pages>8</Pages>
  <Words>1467</Words>
  <Characters>8363</Characters>
  <Application>Microsoft Macintosh Word</Application>
  <DocSecurity>0</DocSecurity>
  <Lines>69</Lines>
  <Paragraphs>19</Paragraphs>
  <ScaleCrop>false</ScaleCrop>
  <Company/>
  <LinksUpToDate>false</LinksUpToDate>
  <CharactersWithSpaces>9811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Justine Watson</dc:creator>
  <cp:keywords/>
  <dc:description/>
  <cp:lastModifiedBy>Justine Watson</cp:lastModifiedBy>
  <cp:revision>10</cp:revision>
  <cp:lastPrinted>2012-04-30T03:21:00Z</cp:lastPrinted>
  <dcterms:created xsi:type="dcterms:W3CDTF">2012-04-28T00:49:00Z</dcterms:created>
  <dcterms:modified xsi:type="dcterms:W3CDTF">2012-05-03T23:30:00Z</dcterms:modified>
</cp:coreProperties>
</file>